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0F" w:rsidRPr="00A62C2F" w:rsidRDefault="00237C0F" w:rsidP="00A62C2F">
      <w:pPr>
        <w:jc w:val="center"/>
        <w:rPr>
          <w:rFonts w:cs="Times New Roman"/>
          <w:b/>
          <w:bCs/>
          <w:sz w:val="52"/>
          <w:szCs w:val="52"/>
        </w:rPr>
      </w:pPr>
      <w:r w:rsidRPr="00A62C2F">
        <w:rPr>
          <w:rFonts w:cs="宋体" w:hint="eastAsia"/>
          <w:b/>
          <w:bCs/>
          <w:sz w:val="52"/>
          <w:szCs w:val="52"/>
        </w:rPr>
        <w:t>公</w:t>
      </w:r>
      <w:r>
        <w:rPr>
          <w:b/>
          <w:bCs/>
          <w:sz w:val="52"/>
          <w:szCs w:val="52"/>
        </w:rPr>
        <w:t xml:space="preserve">  </w:t>
      </w:r>
      <w:r w:rsidRPr="00A62C2F">
        <w:rPr>
          <w:rFonts w:cs="宋体" w:hint="eastAsia"/>
          <w:b/>
          <w:bCs/>
          <w:sz w:val="52"/>
          <w:szCs w:val="52"/>
        </w:rPr>
        <w:t>告</w:t>
      </w:r>
    </w:p>
    <w:p w:rsidR="00237C0F" w:rsidRPr="000637EB" w:rsidRDefault="00237C0F" w:rsidP="000637EB">
      <w:pPr>
        <w:rPr>
          <w:rFonts w:cs="Times New Roman"/>
          <w:sz w:val="32"/>
          <w:szCs w:val="32"/>
        </w:rPr>
      </w:pPr>
    </w:p>
    <w:p w:rsidR="00237C0F" w:rsidRDefault="00237C0F" w:rsidP="0034256B">
      <w:pPr>
        <w:ind w:firstLineChars="150" w:firstLine="31680"/>
        <w:rPr>
          <w:rFonts w:cs="Times New Roman"/>
          <w:sz w:val="32"/>
          <w:szCs w:val="32"/>
        </w:rPr>
      </w:pPr>
      <w:r>
        <w:rPr>
          <w:sz w:val="32"/>
          <w:szCs w:val="32"/>
        </w:rPr>
        <w:t xml:space="preserve"> </w:t>
      </w:r>
      <w:r w:rsidRPr="000637EB">
        <w:rPr>
          <w:rFonts w:cs="宋体" w:hint="eastAsia"/>
          <w:sz w:val="32"/>
          <w:szCs w:val="32"/>
        </w:rPr>
        <w:t>本院在</w:t>
      </w:r>
      <w:r w:rsidRPr="000637EB">
        <w:rPr>
          <w:sz w:val="32"/>
          <w:szCs w:val="32"/>
        </w:rPr>
        <w:t>2016</w:t>
      </w:r>
      <w:r w:rsidRPr="000637EB">
        <w:rPr>
          <w:rFonts w:cs="宋体" w:hint="eastAsia"/>
          <w:sz w:val="32"/>
          <w:szCs w:val="32"/>
        </w:rPr>
        <w:t>年</w:t>
      </w:r>
      <w:r>
        <w:rPr>
          <w:sz w:val="32"/>
          <w:szCs w:val="32"/>
        </w:rPr>
        <w:t>10</w:t>
      </w:r>
      <w:r w:rsidRPr="000637EB">
        <w:rPr>
          <w:rFonts w:cs="宋体" w:hint="eastAsia"/>
          <w:sz w:val="32"/>
          <w:szCs w:val="32"/>
        </w:rPr>
        <w:t>月</w:t>
      </w:r>
      <w:r>
        <w:rPr>
          <w:sz w:val="32"/>
          <w:szCs w:val="32"/>
        </w:rPr>
        <w:t>14</w:t>
      </w:r>
      <w:r w:rsidRPr="000637EB">
        <w:rPr>
          <w:rFonts w:cs="宋体" w:hint="eastAsia"/>
          <w:sz w:val="32"/>
          <w:szCs w:val="32"/>
        </w:rPr>
        <w:t>日下午</w:t>
      </w:r>
      <w:r>
        <w:rPr>
          <w:sz w:val="32"/>
          <w:szCs w:val="32"/>
        </w:rPr>
        <w:t>2:3</w:t>
      </w:r>
      <w:r w:rsidRPr="000637EB">
        <w:rPr>
          <w:sz w:val="32"/>
          <w:szCs w:val="32"/>
        </w:rPr>
        <w:t>0</w:t>
      </w:r>
      <w:r>
        <w:rPr>
          <w:rFonts w:cs="宋体" w:hint="eastAsia"/>
          <w:sz w:val="32"/>
          <w:szCs w:val="32"/>
        </w:rPr>
        <w:t>本院西</w:t>
      </w:r>
      <w:r w:rsidRPr="000637EB">
        <w:rPr>
          <w:rFonts w:cs="宋体" w:hint="eastAsia"/>
          <w:sz w:val="32"/>
          <w:szCs w:val="32"/>
        </w:rPr>
        <w:t>院区</w:t>
      </w:r>
      <w:r>
        <w:rPr>
          <w:rFonts w:cs="宋体" w:hint="eastAsia"/>
          <w:sz w:val="32"/>
          <w:szCs w:val="32"/>
        </w:rPr>
        <w:t>（大沙地东</w:t>
      </w:r>
      <w:r>
        <w:rPr>
          <w:sz w:val="32"/>
          <w:szCs w:val="32"/>
        </w:rPr>
        <w:t>313</w:t>
      </w:r>
      <w:r>
        <w:rPr>
          <w:rFonts w:cs="宋体" w:hint="eastAsia"/>
          <w:sz w:val="32"/>
          <w:szCs w:val="32"/>
        </w:rPr>
        <w:t>号）</w:t>
      </w:r>
      <w:r w:rsidRPr="000637EB">
        <w:rPr>
          <w:rFonts w:cs="宋体" w:hint="eastAsia"/>
          <w:sz w:val="32"/>
          <w:szCs w:val="32"/>
        </w:rPr>
        <w:t>一楼法庭进行</w:t>
      </w:r>
      <w:r w:rsidRPr="000637EB">
        <w:rPr>
          <w:sz w:val="32"/>
          <w:szCs w:val="32"/>
        </w:rPr>
        <w:t>2016</w:t>
      </w:r>
      <w:r w:rsidRPr="000637EB">
        <w:rPr>
          <w:rFonts w:cs="宋体" w:hint="eastAsia"/>
          <w:sz w:val="32"/>
          <w:szCs w:val="32"/>
        </w:rPr>
        <w:t>年度黄埔法院司法委托中介事项</w:t>
      </w:r>
      <w:r>
        <w:rPr>
          <w:rFonts w:cs="宋体" w:hint="eastAsia"/>
          <w:sz w:val="32"/>
          <w:szCs w:val="32"/>
        </w:rPr>
        <w:t>第</w:t>
      </w:r>
      <w:r>
        <w:rPr>
          <w:sz w:val="32"/>
          <w:szCs w:val="32"/>
        </w:rPr>
        <w:t>21</w:t>
      </w:r>
      <w:r>
        <w:rPr>
          <w:rFonts w:cs="宋体" w:hint="eastAsia"/>
          <w:sz w:val="32"/>
          <w:szCs w:val="32"/>
        </w:rPr>
        <w:t>期</w:t>
      </w:r>
      <w:r w:rsidRPr="000637EB">
        <w:rPr>
          <w:rFonts w:cs="宋体" w:hint="eastAsia"/>
          <w:sz w:val="32"/>
          <w:szCs w:val="32"/>
        </w:rPr>
        <w:t>摇珠选定中介机构</w:t>
      </w:r>
      <w:r>
        <w:rPr>
          <w:rFonts w:cs="宋体" w:hint="eastAsia"/>
          <w:sz w:val="32"/>
          <w:szCs w:val="32"/>
        </w:rPr>
        <w:t>工作。</w:t>
      </w:r>
      <w:r w:rsidRPr="000637EB">
        <w:rPr>
          <w:rFonts w:cs="宋体" w:hint="eastAsia"/>
          <w:sz w:val="32"/>
          <w:szCs w:val="32"/>
        </w:rPr>
        <w:t>请接到通知的中介机构到现场监督摇珠工作。</w:t>
      </w:r>
    </w:p>
    <w:p w:rsidR="00237C0F" w:rsidRDefault="00237C0F" w:rsidP="0034256B">
      <w:pPr>
        <w:ind w:firstLineChars="150" w:firstLine="31680"/>
        <w:rPr>
          <w:rFonts w:cs="Times New Roman"/>
          <w:sz w:val="18"/>
          <w:szCs w:val="18"/>
        </w:rPr>
      </w:pPr>
    </w:p>
    <w:p w:rsidR="00237C0F" w:rsidRDefault="00237C0F" w:rsidP="0034256B">
      <w:pPr>
        <w:ind w:firstLineChars="150" w:firstLine="31680"/>
        <w:rPr>
          <w:rFonts w:cs="Times New Roman"/>
          <w:sz w:val="18"/>
          <w:szCs w:val="18"/>
        </w:rPr>
      </w:pPr>
    </w:p>
    <w:p w:rsidR="00237C0F" w:rsidRPr="000637EB" w:rsidRDefault="00237C0F" w:rsidP="000637EB">
      <w:pPr>
        <w:jc w:val="center"/>
        <w:rPr>
          <w:rFonts w:cs="Times New Roman"/>
          <w:sz w:val="32"/>
          <w:szCs w:val="32"/>
        </w:rPr>
      </w:pPr>
      <w:r w:rsidRPr="000637EB">
        <w:rPr>
          <w:rFonts w:cs="宋体" w:hint="eastAsia"/>
          <w:sz w:val="32"/>
          <w:szCs w:val="32"/>
        </w:rPr>
        <w:t>附：摇珠事项表格</w:t>
      </w:r>
    </w:p>
    <w:p w:rsidR="00237C0F" w:rsidRDefault="00237C0F" w:rsidP="000637EB">
      <w:pPr>
        <w:jc w:val="center"/>
        <w:rPr>
          <w:rFonts w:ascii="仿宋_GB2312" w:cs="Times New Roman"/>
          <w:b/>
          <w:bCs/>
          <w:sz w:val="36"/>
          <w:szCs w:val="36"/>
        </w:rPr>
      </w:pPr>
      <w:r>
        <w:rPr>
          <w:rFonts w:ascii="仿宋_GB2312" w:cs="仿宋_GB2312"/>
          <w:b/>
          <w:bCs/>
          <w:sz w:val="36"/>
          <w:szCs w:val="36"/>
        </w:rPr>
        <w:t>2016</w:t>
      </w:r>
      <w:r>
        <w:rPr>
          <w:rFonts w:ascii="仿宋_GB2312" w:cs="宋体" w:hint="eastAsia"/>
          <w:b/>
          <w:bCs/>
          <w:sz w:val="36"/>
          <w:szCs w:val="36"/>
        </w:rPr>
        <w:t>年度黄埔法院司法委托中介事项第</w:t>
      </w:r>
      <w:r>
        <w:rPr>
          <w:rFonts w:ascii="仿宋_GB2312" w:cs="仿宋_GB2312"/>
          <w:b/>
          <w:bCs/>
          <w:sz w:val="36"/>
          <w:szCs w:val="36"/>
        </w:rPr>
        <w:t>21</w:t>
      </w:r>
      <w:r>
        <w:rPr>
          <w:rFonts w:ascii="仿宋_GB2312" w:cs="宋体" w:hint="eastAsia"/>
          <w:b/>
          <w:bCs/>
          <w:sz w:val="36"/>
          <w:szCs w:val="36"/>
        </w:rPr>
        <w:t>期</w:t>
      </w:r>
    </w:p>
    <w:p w:rsidR="00237C0F" w:rsidRDefault="00237C0F" w:rsidP="000637EB">
      <w:pPr>
        <w:jc w:val="center"/>
        <w:rPr>
          <w:rFonts w:ascii="仿宋_GB2312" w:cs="Times New Roman"/>
          <w:sz w:val="32"/>
          <w:szCs w:val="32"/>
        </w:rPr>
      </w:pPr>
      <w:r>
        <w:rPr>
          <w:rFonts w:ascii="仿宋_GB2312" w:cs="宋体" w:hint="eastAsia"/>
        </w:rPr>
        <w:t>摇珠日期：</w:t>
      </w:r>
      <w:r>
        <w:rPr>
          <w:rFonts w:ascii="仿宋_GB2312" w:cs="仿宋_GB2312"/>
        </w:rPr>
        <w:t>2016.10.14</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53"/>
        <w:gridCol w:w="3224"/>
        <w:gridCol w:w="1191"/>
        <w:gridCol w:w="1172"/>
        <w:gridCol w:w="1440"/>
      </w:tblGrid>
      <w:tr w:rsidR="00237C0F" w:rsidRPr="00565743">
        <w:trPr>
          <w:trHeight w:val="580"/>
        </w:trPr>
        <w:tc>
          <w:tcPr>
            <w:tcW w:w="648" w:type="dxa"/>
          </w:tcPr>
          <w:p w:rsidR="00237C0F" w:rsidRPr="00565743" w:rsidRDefault="00237C0F">
            <w:pPr>
              <w:jc w:val="center"/>
              <w:rPr>
                <w:rFonts w:ascii="仿宋_GB2312" w:eastAsia="仿宋_GB2312" w:cs="Times New Roman"/>
                <w:sz w:val="24"/>
                <w:szCs w:val="24"/>
              </w:rPr>
            </w:pPr>
            <w:r w:rsidRPr="00565743">
              <w:rPr>
                <w:rFonts w:ascii="仿宋_GB2312" w:cs="宋体" w:hint="eastAsia"/>
                <w:sz w:val="24"/>
                <w:szCs w:val="24"/>
              </w:rPr>
              <w:t>序号</w:t>
            </w:r>
          </w:p>
        </w:tc>
        <w:tc>
          <w:tcPr>
            <w:tcW w:w="1253" w:type="dxa"/>
          </w:tcPr>
          <w:p w:rsidR="00237C0F" w:rsidRPr="00565743" w:rsidRDefault="00237C0F">
            <w:pPr>
              <w:jc w:val="center"/>
              <w:rPr>
                <w:rFonts w:ascii="仿宋_GB2312" w:eastAsia="仿宋_GB2312" w:cs="Times New Roman"/>
                <w:sz w:val="24"/>
                <w:szCs w:val="24"/>
              </w:rPr>
            </w:pPr>
            <w:r w:rsidRPr="00565743">
              <w:rPr>
                <w:rFonts w:ascii="仿宋_GB2312" w:cs="宋体" w:hint="eastAsia"/>
                <w:sz w:val="24"/>
                <w:szCs w:val="24"/>
              </w:rPr>
              <w:t>案号</w:t>
            </w:r>
          </w:p>
        </w:tc>
        <w:tc>
          <w:tcPr>
            <w:tcW w:w="3224" w:type="dxa"/>
          </w:tcPr>
          <w:p w:rsidR="00237C0F" w:rsidRPr="00565743" w:rsidRDefault="00237C0F">
            <w:pPr>
              <w:jc w:val="center"/>
              <w:rPr>
                <w:rFonts w:ascii="仿宋_GB2312" w:eastAsia="仿宋_GB2312" w:cs="Times New Roman"/>
                <w:sz w:val="24"/>
                <w:szCs w:val="24"/>
              </w:rPr>
            </w:pPr>
            <w:r w:rsidRPr="00565743">
              <w:rPr>
                <w:rFonts w:ascii="仿宋_GB2312" w:cs="宋体" w:hint="eastAsia"/>
                <w:sz w:val="24"/>
                <w:szCs w:val="24"/>
              </w:rPr>
              <w:t>标的</w:t>
            </w:r>
          </w:p>
        </w:tc>
        <w:tc>
          <w:tcPr>
            <w:tcW w:w="1191" w:type="dxa"/>
          </w:tcPr>
          <w:p w:rsidR="00237C0F" w:rsidRPr="00565743" w:rsidRDefault="00237C0F">
            <w:pPr>
              <w:jc w:val="center"/>
              <w:rPr>
                <w:rFonts w:ascii="仿宋_GB2312" w:eastAsia="仿宋_GB2312" w:cs="Times New Roman"/>
                <w:sz w:val="24"/>
                <w:szCs w:val="24"/>
              </w:rPr>
            </w:pPr>
            <w:r w:rsidRPr="00565743">
              <w:rPr>
                <w:rFonts w:ascii="仿宋_GB2312" w:cs="宋体" w:hint="eastAsia"/>
                <w:sz w:val="24"/>
                <w:szCs w:val="24"/>
              </w:rPr>
              <w:t>类型</w:t>
            </w:r>
          </w:p>
        </w:tc>
        <w:tc>
          <w:tcPr>
            <w:tcW w:w="1172" w:type="dxa"/>
          </w:tcPr>
          <w:p w:rsidR="00237C0F" w:rsidRPr="00565743" w:rsidRDefault="00237C0F">
            <w:pPr>
              <w:jc w:val="center"/>
              <w:rPr>
                <w:rFonts w:ascii="仿宋_GB2312" w:eastAsia="仿宋_GB2312" w:cs="Times New Roman"/>
                <w:sz w:val="24"/>
                <w:szCs w:val="24"/>
              </w:rPr>
            </w:pPr>
            <w:r w:rsidRPr="00565743">
              <w:rPr>
                <w:rFonts w:ascii="仿宋_GB2312" w:cs="宋体" w:hint="eastAsia"/>
                <w:sz w:val="24"/>
                <w:szCs w:val="24"/>
              </w:rPr>
              <w:t>中介机构</w:t>
            </w:r>
          </w:p>
        </w:tc>
        <w:tc>
          <w:tcPr>
            <w:tcW w:w="1440" w:type="dxa"/>
          </w:tcPr>
          <w:p w:rsidR="00237C0F" w:rsidRPr="00565743" w:rsidRDefault="00237C0F">
            <w:pPr>
              <w:jc w:val="center"/>
              <w:rPr>
                <w:rFonts w:ascii="仿宋_GB2312" w:eastAsia="仿宋_GB2312" w:cs="Times New Roman"/>
                <w:sz w:val="24"/>
                <w:szCs w:val="24"/>
              </w:rPr>
            </w:pPr>
            <w:r w:rsidRPr="00565743">
              <w:rPr>
                <w:rFonts w:ascii="仿宋_GB2312" w:cs="宋体" w:hint="eastAsia"/>
                <w:sz w:val="24"/>
                <w:szCs w:val="24"/>
              </w:rPr>
              <w:t>备注</w:t>
            </w:r>
          </w:p>
        </w:tc>
      </w:tr>
      <w:tr w:rsidR="00237C0F" w:rsidRPr="00565743">
        <w:trPr>
          <w:trHeight w:val="1368"/>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w:t>
            </w:r>
          </w:p>
        </w:tc>
        <w:tc>
          <w:tcPr>
            <w:tcW w:w="1253" w:type="dxa"/>
          </w:tcPr>
          <w:p w:rsidR="00237C0F" w:rsidRPr="00565743" w:rsidRDefault="00237C0F">
            <w:pPr>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170</w:t>
            </w:r>
            <w:r w:rsidRPr="00565743">
              <w:rPr>
                <w:rFonts w:cs="宋体" w:hint="eastAsia"/>
                <w:sz w:val="24"/>
                <w:szCs w:val="24"/>
              </w:rPr>
              <w:t>号</w:t>
            </w:r>
          </w:p>
        </w:tc>
        <w:tc>
          <w:tcPr>
            <w:tcW w:w="3224" w:type="dxa"/>
          </w:tcPr>
          <w:p w:rsidR="00237C0F" w:rsidRPr="00A62C2F" w:rsidRDefault="00237C0F">
            <w:pPr>
              <w:rPr>
                <w:rFonts w:eastAsia="仿宋_GB2312" w:cs="Times New Roman"/>
                <w:sz w:val="24"/>
                <w:szCs w:val="24"/>
              </w:rPr>
            </w:pPr>
            <w:r w:rsidRPr="00A62C2F">
              <w:rPr>
                <w:rFonts w:cs="宋体" w:hint="eastAsia"/>
                <w:sz w:val="24"/>
                <w:szCs w:val="24"/>
              </w:rPr>
              <w:t>对原告</w:t>
            </w:r>
            <w:r w:rsidRPr="00A62C2F">
              <w:rPr>
                <w:sz w:val="24"/>
                <w:szCs w:val="24"/>
              </w:rPr>
              <w:t>2015</w:t>
            </w:r>
            <w:r w:rsidRPr="00A62C2F">
              <w:rPr>
                <w:rFonts w:cs="宋体" w:hint="eastAsia"/>
                <w:sz w:val="24"/>
                <w:szCs w:val="24"/>
              </w:rPr>
              <w:t>年</w:t>
            </w:r>
            <w:r w:rsidRPr="00A62C2F">
              <w:rPr>
                <w:sz w:val="24"/>
                <w:szCs w:val="24"/>
              </w:rPr>
              <w:t>12</w:t>
            </w:r>
            <w:r w:rsidRPr="00A62C2F">
              <w:rPr>
                <w:rFonts w:cs="宋体" w:hint="eastAsia"/>
                <w:sz w:val="24"/>
                <w:szCs w:val="24"/>
              </w:rPr>
              <w:t>月</w:t>
            </w:r>
            <w:r w:rsidRPr="00A62C2F">
              <w:rPr>
                <w:sz w:val="24"/>
                <w:szCs w:val="24"/>
              </w:rPr>
              <w:t>15</w:t>
            </w:r>
            <w:r w:rsidRPr="00A62C2F">
              <w:rPr>
                <w:rFonts w:cs="宋体" w:hint="eastAsia"/>
                <w:sz w:val="24"/>
                <w:szCs w:val="24"/>
              </w:rPr>
              <w:t>日因交通事故造成的伤情构成伤</w:t>
            </w:r>
            <w:bookmarkStart w:id="0" w:name="_GoBack"/>
            <w:bookmarkEnd w:id="0"/>
            <w:r w:rsidRPr="00A62C2F">
              <w:rPr>
                <w:rFonts w:cs="宋体" w:hint="eastAsia"/>
                <w:sz w:val="24"/>
                <w:szCs w:val="24"/>
              </w:rPr>
              <w:t>残等级几级进行鉴定</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伤残等级鉴定</w:t>
            </w:r>
          </w:p>
        </w:tc>
        <w:tc>
          <w:tcPr>
            <w:tcW w:w="1172" w:type="dxa"/>
          </w:tcPr>
          <w:p w:rsidR="00237C0F" w:rsidRPr="00565743" w:rsidRDefault="00237C0F">
            <w:pPr>
              <w:rPr>
                <w:rFonts w:ascii="楷体_GB2312" w:eastAsia="楷体_GB2312" w:cs="Times New Roman"/>
                <w:sz w:val="24"/>
                <w:szCs w:val="24"/>
              </w:rPr>
            </w:pPr>
          </w:p>
        </w:tc>
        <w:tc>
          <w:tcPr>
            <w:tcW w:w="1440" w:type="dxa"/>
          </w:tcPr>
          <w:p w:rsidR="00237C0F" w:rsidRPr="00565743" w:rsidRDefault="00237C0F" w:rsidP="00A62C2F">
            <w:pPr>
              <w:rPr>
                <w:rFonts w:ascii="楷体_GB2312" w:eastAsia="楷体_GB2312" w:cs="Times New Roman"/>
                <w:sz w:val="24"/>
                <w:szCs w:val="24"/>
              </w:rPr>
            </w:pPr>
            <w:r>
              <w:rPr>
                <w:rFonts w:ascii="楷体_GB2312" w:eastAsia="楷体_GB2312" w:cs="楷体_GB2312"/>
                <w:sz w:val="24"/>
                <w:szCs w:val="24"/>
              </w:rPr>
              <w:t>16</w:t>
            </w:r>
            <w:r>
              <w:rPr>
                <w:rFonts w:ascii="楷体_GB2312" w:eastAsia="楷体_GB2312" w:cs="楷体_GB2312" w:hint="eastAsia"/>
                <w:sz w:val="24"/>
                <w:szCs w:val="24"/>
              </w:rPr>
              <w:t>粤</w:t>
            </w:r>
            <w:r>
              <w:rPr>
                <w:rFonts w:ascii="楷体_GB2312" w:eastAsia="楷体_GB2312" w:cs="楷体_GB2312"/>
                <w:sz w:val="24"/>
                <w:szCs w:val="24"/>
              </w:rPr>
              <w:t>0112</w:t>
            </w:r>
            <w:r>
              <w:rPr>
                <w:rFonts w:ascii="楷体_GB2312" w:eastAsia="楷体_GB2312" w:cs="楷体_GB2312" w:hint="eastAsia"/>
                <w:sz w:val="24"/>
                <w:szCs w:val="24"/>
              </w:rPr>
              <w:t>民初字</w:t>
            </w:r>
            <w:r>
              <w:rPr>
                <w:rFonts w:ascii="楷体_GB2312" w:eastAsia="楷体_GB2312" w:cs="楷体_GB2312"/>
                <w:sz w:val="24"/>
                <w:szCs w:val="24"/>
              </w:rPr>
              <w:t>3973</w:t>
            </w:r>
            <w:r w:rsidRPr="00565743">
              <w:rPr>
                <w:rFonts w:ascii="楷体_GB2312" w:eastAsia="楷体_GB2312" w:cs="楷体_GB2312" w:hint="eastAsia"/>
                <w:sz w:val="24"/>
                <w:szCs w:val="24"/>
              </w:rPr>
              <w:t>号</w:t>
            </w:r>
          </w:p>
        </w:tc>
      </w:tr>
      <w:tr w:rsidR="00237C0F" w:rsidRPr="00565743">
        <w:trPr>
          <w:trHeight w:val="1275"/>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2</w:t>
            </w:r>
          </w:p>
        </w:tc>
        <w:tc>
          <w:tcPr>
            <w:tcW w:w="1253" w:type="dxa"/>
          </w:tcPr>
          <w:p w:rsidR="00237C0F" w:rsidRPr="00565743" w:rsidRDefault="00237C0F" w:rsidP="00EB2966">
            <w:pPr>
              <w:rPr>
                <w:rFonts w:ascii="仿宋_GB2312"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172</w:t>
            </w:r>
            <w:r w:rsidRPr="00565743">
              <w:rPr>
                <w:rFonts w:cs="宋体" w:hint="eastAsia"/>
                <w:sz w:val="24"/>
                <w:szCs w:val="24"/>
              </w:rPr>
              <w:t>号</w:t>
            </w:r>
          </w:p>
        </w:tc>
        <w:tc>
          <w:tcPr>
            <w:tcW w:w="3224" w:type="dxa"/>
          </w:tcPr>
          <w:p w:rsidR="00237C0F" w:rsidRPr="00A62C2F" w:rsidRDefault="00237C0F">
            <w:pPr>
              <w:rPr>
                <w:rFonts w:eastAsia="仿宋_GB2312" w:cs="Times New Roman"/>
                <w:sz w:val="24"/>
                <w:szCs w:val="24"/>
              </w:rPr>
            </w:pPr>
            <w:r w:rsidRPr="00A62C2F">
              <w:rPr>
                <w:rFonts w:cs="宋体" w:hint="eastAsia"/>
                <w:sz w:val="24"/>
                <w:szCs w:val="24"/>
              </w:rPr>
              <w:t>鉴定广州市黄埔区丰乐中路</w:t>
            </w:r>
            <w:r w:rsidRPr="00A62C2F">
              <w:rPr>
                <w:sz w:val="24"/>
                <w:szCs w:val="24"/>
              </w:rPr>
              <w:t>111</w:t>
            </w:r>
            <w:r w:rsidRPr="00A62C2F">
              <w:rPr>
                <w:rFonts w:cs="宋体" w:hint="eastAsia"/>
                <w:sz w:val="24"/>
                <w:szCs w:val="24"/>
              </w:rPr>
              <w:t>号大院</w:t>
            </w:r>
            <w:r w:rsidRPr="00A62C2F">
              <w:rPr>
                <w:sz w:val="24"/>
                <w:szCs w:val="24"/>
              </w:rPr>
              <w:t>9</w:t>
            </w:r>
            <w:r w:rsidRPr="00A62C2F">
              <w:rPr>
                <w:rFonts w:cs="宋体" w:hint="eastAsia"/>
                <w:sz w:val="24"/>
                <w:szCs w:val="24"/>
              </w:rPr>
              <w:t>号大院</w:t>
            </w:r>
            <w:r w:rsidRPr="00A62C2F">
              <w:rPr>
                <w:sz w:val="24"/>
                <w:szCs w:val="24"/>
              </w:rPr>
              <w:t>202</w:t>
            </w:r>
            <w:r w:rsidRPr="00A62C2F">
              <w:rPr>
                <w:rFonts w:cs="宋体" w:hint="eastAsia"/>
                <w:sz w:val="24"/>
                <w:szCs w:val="24"/>
              </w:rPr>
              <w:t>房、</w:t>
            </w:r>
            <w:r w:rsidRPr="00A62C2F">
              <w:rPr>
                <w:sz w:val="24"/>
                <w:szCs w:val="24"/>
              </w:rPr>
              <w:t>101</w:t>
            </w:r>
            <w:r w:rsidRPr="00A62C2F">
              <w:rPr>
                <w:rFonts w:cs="宋体" w:hint="eastAsia"/>
                <w:sz w:val="24"/>
                <w:szCs w:val="24"/>
              </w:rPr>
              <w:t>房漏水原因</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房屋安全鉴定</w:t>
            </w:r>
          </w:p>
        </w:tc>
        <w:tc>
          <w:tcPr>
            <w:tcW w:w="1172" w:type="dxa"/>
          </w:tcPr>
          <w:p w:rsidR="00237C0F" w:rsidRPr="00565743" w:rsidRDefault="00237C0F">
            <w:pPr>
              <w:rPr>
                <w:rFonts w:ascii="仿宋_GB2312" w:eastAsia="仿宋_GB2312" w:cs="Times New Roman"/>
              </w:rPr>
            </w:pPr>
          </w:p>
        </w:tc>
        <w:tc>
          <w:tcPr>
            <w:tcW w:w="1440" w:type="dxa"/>
          </w:tcPr>
          <w:p w:rsidR="00237C0F" w:rsidRPr="00634A43" w:rsidRDefault="00237C0F" w:rsidP="00A62C2F">
            <w:pPr>
              <w:rPr>
                <w:rFonts w:ascii="楷体_GB2312" w:eastAsia="楷体_GB2312" w:cs="Times New Roman"/>
              </w:rPr>
            </w:pPr>
            <w:r>
              <w:rPr>
                <w:rFonts w:ascii="楷体_GB2312" w:eastAsia="楷体_GB2312" w:cs="楷体_GB2312"/>
              </w:rPr>
              <w:t>16</w:t>
            </w:r>
            <w:r>
              <w:rPr>
                <w:rFonts w:ascii="楷体_GB2312" w:eastAsia="楷体_GB2312" w:cs="楷体_GB2312" w:hint="eastAsia"/>
              </w:rPr>
              <w:t>粤</w:t>
            </w:r>
            <w:r>
              <w:rPr>
                <w:rFonts w:ascii="楷体_GB2312" w:eastAsia="楷体_GB2312" w:cs="楷体_GB2312"/>
              </w:rPr>
              <w:t>0112</w:t>
            </w:r>
            <w:r>
              <w:rPr>
                <w:rFonts w:ascii="楷体_GB2312" w:eastAsia="楷体_GB2312" w:cs="楷体_GB2312" w:hint="eastAsia"/>
              </w:rPr>
              <w:t>民初字</w:t>
            </w:r>
            <w:r>
              <w:rPr>
                <w:rFonts w:ascii="楷体_GB2312" w:eastAsia="楷体_GB2312" w:cs="楷体_GB2312"/>
              </w:rPr>
              <w:t>3735</w:t>
            </w:r>
            <w:r>
              <w:rPr>
                <w:rFonts w:ascii="楷体_GB2312" w:eastAsia="楷体_GB2312" w:cs="楷体_GB2312" w:hint="eastAsia"/>
              </w:rPr>
              <w:t>、</w:t>
            </w:r>
            <w:r>
              <w:rPr>
                <w:rFonts w:ascii="楷体_GB2312" w:eastAsia="楷体_GB2312" w:cs="楷体_GB2312"/>
              </w:rPr>
              <w:t>3751</w:t>
            </w:r>
            <w:r>
              <w:rPr>
                <w:rFonts w:ascii="楷体_GB2312" w:eastAsia="楷体_GB2312" w:cs="楷体_GB2312" w:hint="eastAsia"/>
              </w:rPr>
              <w:t>号</w:t>
            </w:r>
          </w:p>
        </w:tc>
      </w:tr>
      <w:tr w:rsidR="00237C0F" w:rsidRPr="00565743">
        <w:trPr>
          <w:trHeight w:val="1123"/>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3</w:t>
            </w:r>
          </w:p>
        </w:tc>
        <w:tc>
          <w:tcPr>
            <w:tcW w:w="1253" w:type="dxa"/>
          </w:tcPr>
          <w:p w:rsidR="00237C0F" w:rsidRPr="00565743" w:rsidRDefault="00237C0F" w:rsidP="00EB2966">
            <w:pPr>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173</w:t>
            </w:r>
            <w:r w:rsidRPr="00565743">
              <w:rPr>
                <w:rFonts w:cs="宋体" w:hint="eastAsia"/>
                <w:sz w:val="24"/>
                <w:szCs w:val="24"/>
              </w:rPr>
              <w:t>号</w:t>
            </w:r>
          </w:p>
        </w:tc>
        <w:tc>
          <w:tcPr>
            <w:tcW w:w="3224" w:type="dxa"/>
          </w:tcPr>
          <w:p w:rsidR="00237C0F" w:rsidRPr="00A62C2F" w:rsidRDefault="00237C0F">
            <w:pPr>
              <w:rPr>
                <w:rFonts w:eastAsia="仿宋_GB2312" w:cs="Times New Roman"/>
                <w:sz w:val="24"/>
                <w:szCs w:val="24"/>
              </w:rPr>
            </w:pPr>
            <w:r w:rsidRPr="00A62C2F">
              <w:rPr>
                <w:rFonts w:cs="宋体" w:hint="eastAsia"/>
                <w:sz w:val="24"/>
                <w:szCs w:val="24"/>
              </w:rPr>
              <w:t>评估粤</w:t>
            </w:r>
            <w:r w:rsidRPr="00A62C2F">
              <w:rPr>
                <w:sz w:val="24"/>
                <w:szCs w:val="24"/>
              </w:rPr>
              <w:t>SH549C</w:t>
            </w:r>
            <w:r w:rsidRPr="00A62C2F">
              <w:rPr>
                <w:rFonts w:cs="宋体" w:hint="eastAsia"/>
                <w:sz w:val="24"/>
                <w:szCs w:val="24"/>
              </w:rPr>
              <w:t>号小型普通客车一辆</w:t>
            </w:r>
          </w:p>
        </w:tc>
        <w:tc>
          <w:tcPr>
            <w:tcW w:w="1191" w:type="dxa"/>
          </w:tcPr>
          <w:p w:rsidR="00237C0F" w:rsidRPr="00565743" w:rsidRDefault="00237C0F">
            <w:pPr>
              <w:rPr>
                <w:rFonts w:ascii="仿宋_GB2312" w:eastAsia="仿宋_GB2312" w:cs="Times New Roman"/>
                <w:sz w:val="28"/>
                <w:szCs w:val="28"/>
              </w:rPr>
            </w:pPr>
            <w:r>
              <w:rPr>
                <w:rFonts w:ascii="仿宋_GB2312" w:cs="宋体" w:hint="eastAsia"/>
                <w:sz w:val="28"/>
                <w:szCs w:val="28"/>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565743" w:rsidRDefault="00237C0F">
            <w:pPr>
              <w:rPr>
                <w:rFonts w:ascii="楷体_GB2312" w:eastAsia="楷体_GB2312" w:cs="Times New Roman"/>
                <w:sz w:val="24"/>
                <w:szCs w:val="24"/>
              </w:rPr>
            </w:pPr>
            <w:r w:rsidRPr="00565743">
              <w:rPr>
                <w:rFonts w:ascii="楷体_GB2312" w:eastAsia="楷体_GB2312" w:cs="楷体_GB2312"/>
                <w:sz w:val="24"/>
                <w:szCs w:val="24"/>
              </w:rPr>
              <w:t>16</w:t>
            </w:r>
            <w:r w:rsidRPr="00565743">
              <w:rPr>
                <w:rFonts w:ascii="楷体_GB2312" w:eastAsia="楷体_GB2312" w:cs="楷体_GB2312" w:hint="eastAsia"/>
                <w:sz w:val="24"/>
                <w:szCs w:val="24"/>
              </w:rPr>
              <w:t>粤</w:t>
            </w:r>
            <w:r w:rsidRPr="00565743">
              <w:rPr>
                <w:rFonts w:ascii="楷体_GB2312" w:eastAsia="楷体_GB2312" w:cs="楷体_GB2312"/>
                <w:sz w:val="24"/>
                <w:szCs w:val="24"/>
              </w:rPr>
              <w:t>0112</w:t>
            </w:r>
            <w:r>
              <w:rPr>
                <w:rFonts w:ascii="楷体_GB2312" w:eastAsia="楷体_GB2312" w:cs="楷体_GB2312" w:hint="eastAsia"/>
                <w:sz w:val="24"/>
                <w:szCs w:val="24"/>
              </w:rPr>
              <w:t>执</w:t>
            </w:r>
            <w:r w:rsidRPr="00565743">
              <w:rPr>
                <w:rFonts w:ascii="楷体_GB2312" w:eastAsia="楷体_GB2312" w:cs="楷体_GB2312" w:hint="eastAsia"/>
                <w:sz w:val="24"/>
                <w:szCs w:val="24"/>
              </w:rPr>
              <w:t>字</w:t>
            </w:r>
            <w:r>
              <w:rPr>
                <w:rFonts w:ascii="楷体_GB2312" w:eastAsia="楷体_GB2312" w:cs="楷体_GB2312"/>
                <w:sz w:val="24"/>
                <w:szCs w:val="24"/>
              </w:rPr>
              <w:t>2319</w:t>
            </w:r>
            <w:r w:rsidRPr="00565743">
              <w:rPr>
                <w:rFonts w:ascii="楷体_GB2312" w:eastAsia="楷体_GB2312" w:cs="楷体_GB2312" w:hint="eastAsia"/>
                <w:sz w:val="24"/>
                <w:szCs w:val="24"/>
              </w:rPr>
              <w:t>号</w:t>
            </w:r>
          </w:p>
        </w:tc>
      </w:tr>
      <w:tr w:rsidR="00237C0F" w:rsidRPr="00565743">
        <w:trPr>
          <w:trHeight w:val="712"/>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4</w:t>
            </w:r>
          </w:p>
        </w:tc>
        <w:tc>
          <w:tcPr>
            <w:tcW w:w="1253" w:type="dxa"/>
          </w:tcPr>
          <w:p w:rsidR="00237C0F" w:rsidRPr="00565743" w:rsidRDefault="00237C0F" w:rsidP="00EB2966">
            <w:pPr>
              <w:rPr>
                <w:rFonts w:ascii="仿宋_GB2312"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174</w:t>
            </w:r>
            <w:r w:rsidRPr="00565743">
              <w:rPr>
                <w:rFonts w:cs="宋体" w:hint="eastAsia"/>
                <w:sz w:val="24"/>
                <w:szCs w:val="24"/>
              </w:rPr>
              <w:t>号</w:t>
            </w:r>
          </w:p>
        </w:tc>
        <w:tc>
          <w:tcPr>
            <w:tcW w:w="3224" w:type="dxa"/>
          </w:tcPr>
          <w:p w:rsidR="00237C0F" w:rsidRPr="00A62C2F" w:rsidRDefault="00237C0F">
            <w:pPr>
              <w:rPr>
                <w:rFonts w:eastAsia="仿宋_GB2312" w:cs="Times New Roman"/>
                <w:sz w:val="24"/>
                <w:szCs w:val="24"/>
              </w:rPr>
            </w:pPr>
            <w:r w:rsidRPr="00A62C2F">
              <w:rPr>
                <w:rFonts w:cs="宋体" w:hint="eastAsia"/>
                <w:sz w:val="24"/>
                <w:szCs w:val="24"/>
              </w:rPr>
              <w:t>评估广州开发区科学大道</w:t>
            </w:r>
            <w:r w:rsidRPr="00A62C2F">
              <w:rPr>
                <w:sz w:val="24"/>
                <w:szCs w:val="24"/>
              </w:rPr>
              <w:t>97</w:t>
            </w:r>
            <w:r w:rsidRPr="00A62C2F">
              <w:rPr>
                <w:rFonts w:cs="宋体" w:hint="eastAsia"/>
                <w:sz w:val="24"/>
                <w:szCs w:val="24"/>
              </w:rPr>
              <w:t>号</w:t>
            </w:r>
            <w:r w:rsidRPr="00A62C2F">
              <w:rPr>
                <w:sz w:val="24"/>
                <w:szCs w:val="24"/>
              </w:rPr>
              <w:t>1107</w:t>
            </w:r>
            <w:r w:rsidRPr="00A62C2F">
              <w:rPr>
                <w:rFonts w:cs="宋体" w:hint="eastAsia"/>
                <w:sz w:val="24"/>
                <w:szCs w:val="24"/>
              </w:rPr>
              <w:t>房的房产</w:t>
            </w:r>
          </w:p>
        </w:tc>
        <w:tc>
          <w:tcPr>
            <w:tcW w:w="1191" w:type="dxa"/>
          </w:tcPr>
          <w:p w:rsidR="00237C0F" w:rsidRPr="00565743" w:rsidRDefault="00237C0F">
            <w:pPr>
              <w:rPr>
                <w:rFonts w:ascii="仿宋_GB2312" w:eastAsia="仿宋_GB2312" w:cs="Times New Roman"/>
                <w:sz w:val="28"/>
                <w:szCs w:val="28"/>
              </w:rPr>
            </w:pPr>
            <w:r>
              <w:rPr>
                <w:rFonts w:ascii="仿宋_GB2312" w:cs="宋体" w:hint="eastAsia"/>
                <w:sz w:val="28"/>
                <w:szCs w:val="28"/>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565743" w:rsidRDefault="00237C0F">
            <w:pPr>
              <w:rPr>
                <w:rFonts w:ascii="楷体_GB2312" w:eastAsia="楷体_GB2312" w:cs="Times New Roman"/>
                <w:sz w:val="24"/>
                <w:szCs w:val="24"/>
              </w:rPr>
            </w:pPr>
            <w:r w:rsidRPr="00565743">
              <w:rPr>
                <w:rFonts w:ascii="楷体_GB2312" w:eastAsia="楷体_GB2312" w:cs="楷体_GB2312"/>
                <w:sz w:val="24"/>
                <w:szCs w:val="24"/>
              </w:rPr>
              <w:t>16</w:t>
            </w:r>
            <w:r w:rsidRPr="00565743">
              <w:rPr>
                <w:rFonts w:ascii="楷体_GB2312" w:eastAsia="楷体_GB2312" w:cs="楷体_GB2312" w:hint="eastAsia"/>
                <w:sz w:val="24"/>
                <w:szCs w:val="24"/>
              </w:rPr>
              <w:t>粤</w:t>
            </w:r>
            <w:r w:rsidRPr="00565743">
              <w:rPr>
                <w:rFonts w:ascii="楷体_GB2312" w:eastAsia="楷体_GB2312" w:cs="楷体_GB2312"/>
                <w:sz w:val="24"/>
                <w:szCs w:val="24"/>
              </w:rPr>
              <w:t>0112</w:t>
            </w:r>
            <w:r>
              <w:rPr>
                <w:rFonts w:ascii="楷体_GB2312" w:eastAsia="楷体_GB2312" w:cs="楷体_GB2312" w:hint="eastAsia"/>
                <w:sz w:val="24"/>
                <w:szCs w:val="24"/>
              </w:rPr>
              <w:t>执</w:t>
            </w:r>
            <w:r w:rsidRPr="00565743">
              <w:rPr>
                <w:rFonts w:ascii="楷体_GB2312" w:eastAsia="楷体_GB2312" w:cs="楷体_GB2312" w:hint="eastAsia"/>
                <w:sz w:val="24"/>
                <w:szCs w:val="24"/>
              </w:rPr>
              <w:t>字</w:t>
            </w:r>
            <w:r>
              <w:rPr>
                <w:rFonts w:ascii="楷体_GB2312" w:eastAsia="楷体_GB2312" w:cs="楷体_GB2312"/>
                <w:sz w:val="24"/>
                <w:szCs w:val="24"/>
              </w:rPr>
              <w:t>541</w:t>
            </w:r>
            <w:r w:rsidRPr="00565743">
              <w:rPr>
                <w:rFonts w:ascii="楷体_GB2312" w:eastAsia="楷体_GB2312" w:cs="楷体_GB2312" w:hint="eastAsia"/>
                <w:sz w:val="24"/>
                <w:szCs w:val="24"/>
              </w:rPr>
              <w:t>号</w:t>
            </w:r>
          </w:p>
        </w:tc>
      </w:tr>
      <w:tr w:rsidR="00237C0F" w:rsidRPr="00565743">
        <w:trPr>
          <w:trHeight w:val="873"/>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5</w:t>
            </w:r>
          </w:p>
        </w:tc>
        <w:tc>
          <w:tcPr>
            <w:tcW w:w="1253" w:type="dxa"/>
          </w:tcPr>
          <w:p w:rsidR="00237C0F" w:rsidRPr="00565743" w:rsidRDefault="00237C0F" w:rsidP="00EB2966">
            <w:pPr>
              <w:jc w:val="left"/>
              <w:rPr>
                <w:rFonts w:ascii="仿宋_GB2312"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175</w:t>
            </w:r>
            <w:r w:rsidRPr="00565743">
              <w:rPr>
                <w:rFonts w:cs="宋体" w:hint="eastAsia"/>
                <w:sz w:val="24"/>
                <w:szCs w:val="24"/>
              </w:rPr>
              <w:t>号</w:t>
            </w:r>
          </w:p>
        </w:tc>
        <w:tc>
          <w:tcPr>
            <w:tcW w:w="3224" w:type="dxa"/>
          </w:tcPr>
          <w:p w:rsidR="00237C0F" w:rsidRPr="00A62C2F" w:rsidRDefault="00237C0F">
            <w:pPr>
              <w:rPr>
                <w:rFonts w:eastAsia="仿宋_GB2312" w:cs="Times New Roman"/>
                <w:sz w:val="24"/>
                <w:szCs w:val="24"/>
              </w:rPr>
            </w:pPr>
            <w:r w:rsidRPr="00A62C2F">
              <w:rPr>
                <w:rFonts w:cs="宋体" w:hint="eastAsia"/>
                <w:sz w:val="24"/>
                <w:szCs w:val="24"/>
              </w:rPr>
              <w:t>评估广州市增城区新塘镇花园东路新塘新世界花园嘉华苑</w:t>
            </w:r>
            <w:r w:rsidRPr="00A62C2F">
              <w:rPr>
                <w:sz w:val="24"/>
                <w:szCs w:val="24"/>
              </w:rPr>
              <w:t>11</w:t>
            </w:r>
            <w:r w:rsidRPr="00A62C2F">
              <w:rPr>
                <w:rFonts w:cs="宋体" w:hint="eastAsia"/>
                <w:sz w:val="24"/>
                <w:szCs w:val="24"/>
              </w:rPr>
              <w:t>室</w:t>
            </w:r>
            <w:r w:rsidRPr="00A62C2F">
              <w:rPr>
                <w:sz w:val="24"/>
                <w:szCs w:val="24"/>
              </w:rPr>
              <w:t>1C</w:t>
            </w:r>
            <w:r w:rsidRPr="00A62C2F">
              <w:rPr>
                <w:rFonts w:cs="宋体" w:hint="eastAsia"/>
                <w:sz w:val="24"/>
                <w:szCs w:val="24"/>
              </w:rPr>
              <w:t>室的房产</w:t>
            </w:r>
          </w:p>
        </w:tc>
        <w:tc>
          <w:tcPr>
            <w:tcW w:w="1191" w:type="dxa"/>
          </w:tcPr>
          <w:p w:rsidR="00237C0F" w:rsidRPr="00565743" w:rsidRDefault="00237C0F">
            <w:pPr>
              <w:rPr>
                <w:rFonts w:ascii="仿宋_GB2312" w:eastAsia="仿宋_GB2312" w:cs="Times New Roman"/>
                <w:sz w:val="28"/>
                <w:szCs w:val="28"/>
              </w:rPr>
            </w:pPr>
            <w:r>
              <w:rPr>
                <w:rFonts w:ascii="仿宋_GB2312" w:cs="宋体" w:hint="eastAsia"/>
                <w:sz w:val="28"/>
                <w:szCs w:val="28"/>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565743" w:rsidRDefault="00237C0F">
            <w:pPr>
              <w:rPr>
                <w:rFonts w:ascii="楷体_GB2312" w:eastAsia="楷体_GB2312" w:cs="Times New Roman"/>
                <w:sz w:val="24"/>
                <w:szCs w:val="24"/>
              </w:rPr>
            </w:pPr>
            <w:r>
              <w:rPr>
                <w:rFonts w:ascii="楷体_GB2312" w:eastAsia="楷体_GB2312" w:cs="楷体_GB2312"/>
                <w:sz w:val="24"/>
                <w:szCs w:val="24"/>
              </w:rPr>
              <w:t>16</w:t>
            </w:r>
            <w:r>
              <w:rPr>
                <w:rFonts w:ascii="楷体_GB2312" w:eastAsia="楷体_GB2312" w:cs="楷体_GB2312" w:hint="eastAsia"/>
                <w:sz w:val="24"/>
                <w:szCs w:val="24"/>
              </w:rPr>
              <w:t>粤</w:t>
            </w:r>
            <w:r>
              <w:rPr>
                <w:rFonts w:ascii="楷体_GB2312" w:eastAsia="楷体_GB2312" w:cs="楷体_GB2312"/>
                <w:sz w:val="24"/>
                <w:szCs w:val="24"/>
              </w:rPr>
              <w:t>0112</w:t>
            </w:r>
            <w:r>
              <w:rPr>
                <w:rFonts w:ascii="楷体_GB2312" w:eastAsia="楷体_GB2312" w:cs="楷体_GB2312" w:hint="eastAsia"/>
                <w:sz w:val="24"/>
                <w:szCs w:val="24"/>
              </w:rPr>
              <w:t>执字</w:t>
            </w:r>
            <w:r>
              <w:rPr>
                <w:rFonts w:ascii="楷体_GB2312" w:eastAsia="楷体_GB2312" w:cs="楷体_GB2312"/>
                <w:sz w:val="24"/>
                <w:szCs w:val="24"/>
              </w:rPr>
              <w:t>687</w:t>
            </w:r>
            <w:r>
              <w:rPr>
                <w:rFonts w:ascii="楷体_GB2312" w:eastAsia="楷体_GB2312" w:cs="楷体_GB2312" w:hint="eastAsia"/>
                <w:sz w:val="24"/>
                <w:szCs w:val="24"/>
              </w:rPr>
              <w:t>号</w:t>
            </w:r>
          </w:p>
        </w:tc>
      </w:tr>
      <w:tr w:rsidR="00237C0F" w:rsidRPr="00565743">
        <w:trPr>
          <w:trHeight w:val="841"/>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6</w:t>
            </w:r>
          </w:p>
        </w:tc>
        <w:tc>
          <w:tcPr>
            <w:tcW w:w="1253" w:type="dxa"/>
          </w:tcPr>
          <w:p w:rsidR="00237C0F" w:rsidRPr="00565743" w:rsidRDefault="00237C0F" w:rsidP="00EB2966">
            <w:pPr>
              <w:jc w:val="left"/>
              <w:rPr>
                <w:rFonts w:ascii="仿宋_GB2312"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176</w:t>
            </w:r>
            <w:r w:rsidRPr="00565743">
              <w:rPr>
                <w:rFonts w:cs="宋体" w:hint="eastAsia"/>
                <w:sz w:val="24"/>
                <w:szCs w:val="24"/>
              </w:rPr>
              <w:t>号</w:t>
            </w:r>
          </w:p>
        </w:tc>
        <w:tc>
          <w:tcPr>
            <w:tcW w:w="3224" w:type="dxa"/>
          </w:tcPr>
          <w:p w:rsidR="00237C0F" w:rsidRPr="00A62C2F" w:rsidRDefault="00237C0F" w:rsidP="00A62C2F">
            <w:pPr>
              <w:rPr>
                <w:rFonts w:eastAsia="仿宋_GB2312" w:cs="Times New Roman"/>
                <w:sz w:val="24"/>
                <w:szCs w:val="24"/>
              </w:rPr>
            </w:pPr>
            <w:r w:rsidRPr="00A62C2F">
              <w:rPr>
                <w:rFonts w:cs="宋体" w:hint="eastAsia"/>
                <w:sz w:val="24"/>
                <w:szCs w:val="24"/>
              </w:rPr>
              <w:t>评估广州市增城区荔城街夏街大道</w:t>
            </w:r>
            <w:r w:rsidRPr="00A62C2F">
              <w:rPr>
                <w:sz w:val="24"/>
                <w:szCs w:val="24"/>
              </w:rPr>
              <w:t>197</w:t>
            </w:r>
            <w:r w:rsidRPr="00A62C2F">
              <w:rPr>
                <w:rFonts w:cs="宋体" w:hint="eastAsia"/>
                <w:sz w:val="24"/>
                <w:szCs w:val="24"/>
              </w:rPr>
              <w:t>号</w:t>
            </w:r>
            <w:r w:rsidRPr="00A62C2F">
              <w:rPr>
                <w:sz w:val="24"/>
                <w:szCs w:val="24"/>
              </w:rPr>
              <w:t>B</w:t>
            </w:r>
            <w:r w:rsidRPr="00A62C2F">
              <w:rPr>
                <w:rFonts w:cs="宋体" w:hint="eastAsia"/>
                <w:sz w:val="24"/>
                <w:szCs w:val="24"/>
              </w:rPr>
              <w:t>栋</w:t>
            </w:r>
            <w:r w:rsidRPr="00A62C2F">
              <w:rPr>
                <w:sz w:val="24"/>
                <w:szCs w:val="24"/>
              </w:rPr>
              <w:t>802</w:t>
            </w:r>
            <w:r w:rsidRPr="00A62C2F">
              <w:rPr>
                <w:rFonts w:cs="宋体" w:hint="eastAsia"/>
                <w:sz w:val="24"/>
                <w:szCs w:val="24"/>
              </w:rPr>
              <w:t>房的房产</w:t>
            </w:r>
          </w:p>
        </w:tc>
        <w:tc>
          <w:tcPr>
            <w:tcW w:w="1191" w:type="dxa"/>
          </w:tcPr>
          <w:p w:rsidR="00237C0F" w:rsidRPr="00565743" w:rsidRDefault="00237C0F">
            <w:pPr>
              <w:rPr>
                <w:rFonts w:ascii="仿宋_GB2312" w:eastAsia="仿宋_GB2312" w:cs="Times New Roman"/>
                <w:sz w:val="30"/>
                <w:szCs w:val="30"/>
              </w:rPr>
            </w:pPr>
            <w:r>
              <w:rPr>
                <w:rFonts w:ascii="仿宋_GB2312" w:cs="宋体" w:hint="eastAsia"/>
                <w:sz w:val="30"/>
                <w:szCs w:val="30"/>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565743" w:rsidRDefault="00237C0F">
            <w:pPr>
              <w:rPr>
                <w:rFonts w:ascii="仿宋_GB2312" w:eastAsia="仿宋_GB2312" w:cs="Times New Roman"/>
              </w:rPr>
            </w:pPr>
            <w:r>
              <w:rPr>
                <w:rFonts w:ascii="楷体_GB2312" w:eastAsia="楷体_GB2312" w:cs="楷体_GB2312"/>
                <w:sz w:val="24"/>
                <w:szCs w:val="24"/>
              </w:rPr>
              <w:t>15</w:t>
            </w:r>
            <w:r>
              <w:rPr>
                <w:rFonts w:ascii="楷体_GB2312" w:eastAsia="楷体_GB2312" w:cs="楷体_GB2312" w:hint="eastAsia"/>
                <w:sz w:val="24"/>
                <w:szCs w:val="24"/>
              </w:rPr>
              <w:t>穗黄法执字</w:t>
            </w:r>
            <w:r>
              <w:rPr>
                <w:rFonts w:ascii="楷体_GB2312" w:eastAsia="楷体_GB2312" w:cs="楷体_GB2312"/>
                <w:sz w:val="24"/>
                <w:szCs w:val="24"/>
              </w:rPr>
              <w:t>830</w:t>
            </w:r>
            <w:r>
              <w:rPr>
                <w:rFonts w:ascii="楷体_GB2312" w:eastAsia="楷体_GB2312" w:cs="楷体_GB2312" w:hint="eastAsia"/>
                <w:sz w:val="24"/>
                <w:szCs w:val="24"/>
              </w:rPr>
              <w:t>号</w:t>
            </w:r>
          </w:p>
        </w:tc>
      </w:tr>
      <w:tr w:rsidR="00237C0F" w:rsidRPr="00565743">
        <w:trPr>
          <w:trHeight w:val="942"/>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7</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177</w:t>
            </w:r>
            <w:r w:rsidRPr="00565743">
              <w:rPr>
                <w:rFonts w:cs="宋体" w:hint="eastAsia"/>
                <w:sz w:val="24"/>
                <w:szCs w:val="24"/>
              </w:rPr>
              <w:t>号</w:t>
            </w:r>
          </w:p>
        </w:tc>
        <w:tc>
          <w:tcPr>
            <w:tcW w:w="3224" w:type="dxa"/>
          </w:tcPr>
          <w:p w:rsidR="00237C0F" w:rsidRPr="00B8167E" w:rsidRDefault="00237C0F">
            <w:pPr>
              <w:rPr>
                <w:rFonts w:eastAsia="仿宋_GB2312" w:cs="Times New Roman"/>
                <w:sz w:val="24"/>
                <w:szCs w:val="24"/>
              </w:rPr>
            </w:pPr>
            <w:r w:rsidRPr="00B8167E">
              <w:rPr>
                <w:rFonts w:cs="宋体" w:hint="eastAsia"/>
                <w:sz w:val="24"/>
                <w:szCs w:val="24"/>
              </w:rPr>
              <w:t>评估广州市增城区新塘镇府前路</w:t>
            </w:r>
            <w:r w:rsidRPr="00B8167E">
              <w:rPr>
                <w:sz w:val="24"/>
                <w:szCs w:val="24"/>
              </w:rPr>
              <w:t>29</w:t>
            </w:r>
            <w:r w:rsidRPr="00B8167E">
              <w:rPr>
                <w:rFonts w:cs="宋体" w:hint="eastAsia"/>
                <w:sz w:val="24"/>
                <w:szCs w:val="24"/>
              </w:rPr>
              <w:t>号</w:t>
            </w:r>
            <w:r w:rsidRPr="00B8167E">
              <w:rPr>
                <w:sz w:val="24"/>
                <w:szCs w:val="24"/>
              </w:rPr>
              <w:t>39</w:t>
            </w:r>
            <w:r w:rsidRPr="00B8167E">
              <w:rPr>
                <w:rFonts w:cs="宋体" w:hint="eastAsia"/>
                <w:sz w:val="24"/>
                <w:szCs w:val="24"/>
              </w:rPr>
              <w:t>座</w:t>
            </w:r>
            <w:r w:rsidRPr="00B8167E">
              <w:rPr>
                <w:sz w:val="24"/>
                <w:szCs w:val="24"/>
              </w:rPr>
              <w:t>2203</w:t>
            </w:r>
            <w:r w:rsidRPr="00B8167E">
              <w:rPr>
                <w:rFonts w:cs="宋体" w:hint="eastAsia"/>
                <w:sz w:val="24"/>
                <w:szCs w:val="24"/>
              </w:rPr>
              <w:t>房</w:t>
            </w:r>
          </w:p>
        </w:tc>
        <w:tc>
          <w:tcPr>
            <w:tcW w:w="1191" w:type="dxa"/>
          </w:tcPr>
          <w:p w:rsidR="00237C0F" w:rsidRPr="00391D31" w:rsidRDefault="00237C0F">
            <w:pPr>
              <w:rPr>
                <w:rFonts w:ascii="仿宋_GB2312" w:eastAsia="仿宋_GB2312" w:cs="Times New Roman"/>
                <w:sz w:val="24"/>
                <w:szCs w:val="24"/>
              </w:rPr>
            </w:pPr>
            <w:r w:rsidRPr="00391D31">
              <w:rPr>
                <w:rFonts w:ascii="仿宋_GB2312" w:cs="宋体" w:hint="eastAsia"/>
                <w:sz w:val="24"/>
                <w:szCs w:val="24"/>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565743" w:rsidRDefault="00237C0F" w:rsidP="00B8167E">
            <w:pPr>
              <w:rPr>
                <w:rFonts w:ascii="楷体_GB2312" w:eastAsia="楷体_GB2312" w:cs="楷体_GB2312"/>
                <w:sz w:val="24"/>
                <w:szCs w:val="24"/>
              </w:rPr>
            </w:pPr>
            <w:r w:rsidRPr="00565743">
              <w:rPr>
                <w:rFonts w:ascii="楷体_GB2312" w:eastAsia="楷体_GB2312" w:cs="楷体_GB2312"/>
                <w:sz w:val="24"/>
                <w:szCs w:val="24"/>
              </w:rPr>
              <w:t>1</w:t>
            </w:r>
            <w:r>
              <w:rPr>
                <w:rFonts w:ascii="楷体_GB2312" w:eastAsia="楷体_GB2312" w:cs="楷体_GB2312"/>
                <w:sz w:val="24"/>
                <w:szCs w:val="24"/>
              </w:rPr>
              <w:t>6</w:t>
            </w:r>
            <w:r>
              <w:rPr>
                <w:rFonts w:ascii="楷体_GB2312" w:eastAsia="楷体_GB2312" w:cs="楷体_GB2312" w:hint="eastAsia"/>
                <w:sz w:val="24"/>
                <w:szCs w:val="24"/>
              </w:rPr>
              <w:t>粤</w:t>
            </w:r>
            <w:r>
              <w:rPr>
                <w:rFonts w:ascii="楷体_GB2312" w:eastAsia="楷体_GB2312" w:cs="楷体_GB2312"/>
                <w:sz w:val="24"/>
                <w:szCs w:val="24"/>
              </w:rPr>
              <w:t>0112</w:t>
            </w:r>
            <w:r>
              <w:rPr>
                <w:rFonts w:ascii="楷体_GB2312" w:eastAsia="楷体_GB2312" w:cs="楷体_GB2312" w:hint="eastAsia"/>
                <w:sz w:val="24"/>
                <w:szCs w:val="24"/>
              </w:rPr>
              <w:t>执字</w:t>
            </w:r>
            <w:r>
              <w:rPr>
                <w:rFonts w:ascii="楷体_GB2312" w:eastAsia="楷体_GB2312" w:cs="楷体_GB2312"/>
                <w:sz w:val="24"/>
                <w:szCs w:val="24"/>
              </w:rPr>
              <w:t>2491</w:t>
            </w:r>
            <w:r>
              <w:rPr>
                <w:rFonts w:ascii="楷体_GB2312" w:eastAsia="楷体_GB2312" w:cs="楷体_GB2312" w:hint="eastAsia"/>
                <w:sz w:val="24"/>
                <w:szCs w:val="24"/>
              </w:rPr>
              <w:t>号</w:t>
            </w:r>
            <w:r w:rsidRPr="00565743">
              <w:rPr>
                <w:rFonts w:ascii="楷体_GB2312" w:eastAsia="楷体_GB2312" w:cs="楷体_GB2312"/>
                <w:sz w:val="24"/>
                <w:szCs w:val="24"/>
              </w:rPr>
              <w:t xml:space="preserve"> </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8</w:t>
            </w:r>
          </w:p>
        </w:tc>
        <w:tc>
          <w:tcPr>
            <w:tcW w:w="1253" w:type="dxa"/>
          </w:tcPr>
          <w:p w:rsidR="00237C0F" w:rsidRPr="00565743" w:rsidRDefault="00237C0F" w:rsidP="00EB2966">
            <w:pPr>
              <w:jc w:val="left"/>
              <w:rPr>
                <w:rFonts w:ascii="仿宋_GB2312"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178</w:t>
            </w:r>
            <w:r w:rsidRPr="00565743">
              <w:rPr>
                <w:rFonts w:cs="宋体" w:hint="eastAsia"/>
                <w:sz w:val="24"/>
                <w:szCs w:val="24"/>
              </w:rPr>
              <w:t>号</w:t>
            </w:r>
          </w:p>
        </w:tc>
        <w:tc>
          <w:tcPr>
            <w:tcW w:w="3224" w:type="dxa"/>
          </w:tcPr>
          <w:p w:rsidR="00237C0F" w:rsidRPr="00B8167E" w:rsidRDefault="00237C0F" w:rsidP="0068150A">
            <w:pPr>
              <w:rPr>
                <w:rFonts w:cs="Times New Roman"/>
                <w:sz w:val="24"/>
                <w:szCs w:val="24"/>
              </w:rPr>
            </w:pPr>
            <w:r w:rsidRPr="00B8167E">
              <w:rPr>
                <w:rFonts w:cs="宋体" w:hint="eastAsia"/>
                <w:sz w:val="24"/>
                <w:szCs w:val="24"/>
              </w:rPr>
              <w:t>评估广州市开发区开源大道以西、永和隧道口南方</w:t>
            </w:r>
            <w:r w:rsidRPr="00B8167E">
              <w:rPr>
                <w:sz w:val="24"/>
                <w:szCs w:val="24"/>
              </w:rPr>
              <w:t>SDK-B-8</w:t>
            </w:r>
            <w:r w:rsidRPr="00B8167E">
              <w:rPr>
                <w:rFonts w:cs="宋体" w:hint="eastAsia"/>
                <w:sz w:val="24"/>
                <w:szCs w:val="24"/>
              </w:rPr>
              <w:t>地块</w:t>
            </w:r>
          </w:p>
        </w:tc>
        <w:tc>
          <w:tcPr>
            <w:tcW w:w="1191" w:type="dxa"/>
          </w:tcPr>
          <w:p w:rsidR="00237C0F" w:rsidRPr="00391D31" w:rsidRDefault="00237C0F">
            <w:pPr>
              <w:rPr>
                <w:rFonts w:ascii="仿宋_GB2312" w:eastAsia="仿宋_GB2312" w:cs="Times New Roman"/>
                <w:sz w:val="24"/>
                <w:szCs w:val="24"/>
              </w:rPr>
            </w:pPr>
            <w:r w:rsidRPr="00391D31">
              <w:rPr>
                <w:rFonts w:ascii="仿宋_GB2312" w:cs="宋体" w:hint="eastAsia"/>
                <w:sz w:val="24"/>
                <w:szCs w:val="24"/>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565743" w:rsidRDefault="00237C0F">
            <w:pPr>
              <w:rPr>
                <w:rFonts w:ascii="仿宋_GB2312" w:eastAsia="仿宋_GB2312" w:cs="Times New Roman"/>
                <w:sz w:val="32"/>
                <w:szCs w:val="32"/>
              </w:rPr>
            </w:pPr>
            <w:r>
              <w:rPr>
                <w:rFonts w:ascii="楷体_GB2312" w:eastAsia="楷体_GB2312" w:cs="楷体_GB2312"/>
                <w:sz w:val="24"/>
                <w:szCs w:val="24"/>
              </w:rPr>
              <w:t>15</w:t>
            </w:r>
            <w:r>
              <w:rPr>
                <w:rFonts w:ascii="楷体_GB2312" w:eastAsia="楷体_GB2312" w:cs="楷体_GB2312" w:hint="eastAsia"/>
                <w:sz w:val="24"/>
                <w:szCs w:val="24"/>
              </w:rPr>
              <w:t>穗黄法执字</w:t>
            </w:r>
            <w:r>
              <w:rPr>
                <w:rFonts w:ascii="楷体_GB2312" w:eastAsia="楷体_GB2312" w:cs="楷体_GB2312"/>
                <w:sz w:val="24"/>
                <w:szCs w:val="24"/>
              </w:rPr>
              <w:t>1691</w:t>
            </w:r>
            <w:r>
              <w:rPr>
                <w:rFonts w:ascii="楷体_GB2312" w:eastAsia="楷体_GB2312" w:cs="楷体_GB2312" w:hint="eastAsia"/>
                <w:sz w:val="24"/>
                <w:szCs w:val="24"/>
              </w:rPr>
              <w:t>号</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9</w:t>
            </w:r>
          </w:p>
        </w:tc>
        <w:tc>
          <w:tcPr>
            <w:tcW w:w="1253" w:type="dxa"/>
          </w:tcPr>
          <w:p w:rsidR="00237C0F" w:rsidRPr="00565743" w:rsidRDefault="00237C0F" w:rsidP="00EB2966">
            <w:pPr>
              <w:jc w:val="left"/>
              <w:rPr>
                <w:rFonts w:ascii="仿宋_GB2312"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179</w:t>
            </w:r>
            <w:r w:rsidRPr="00565743">
              <w:rPr>
                <w:rFonts w:cs="宋体" w:hint="eastAsia"/>
                <w:sz w:val="24"/>
                <w:szCs w:val="24"/>
              </w:rPr>
              <w:t>号</w:t>
            </w:r>
          </w:p>
        </w:tc>
        <w:tc>
          <w:tcPr>
            <w:tcW w:w="3224" w:type="dxa"/>
          </w:tcPr>
          <w:p w:rsidR="00237C0F" w:rsidRPr="00B8167E" w:rsidRDefault="00237C0F">
            <w:pPr>
              <w:rPr>
                <w:rFonts w:ascii="仿宋_GB2312" w:eastAsia="仿宋_GB2312" w:cs="Times New Roman"/>
                <w:sz w:val="24"/>
                <w:szCs w:val="24"/>
              </w:rPr>
            </w:pPr>
            <w:r w:rsidRPr="00B8167E">
              <w:rPr>
                <w:rFonts w:cs="宋体" w:hint="eastAsia"/>
                <w:sz w:val="24"/>
                <w:szCs w:val="24"/>
              </w:rPr>
              <w:t>评估广州市海珠区南田路雅惠街</w:t>
            </w:r>
            <w:r w:rsidRPr="00B8167E">
              <w:rPr>
                <w:sz w:val="24"/>
                <w:szCs w:val="24"/>
              </w:rPr>
              <w:t>5</w:t>
            </w:r>
            <w:r w:rsidRPr="00B8167E">
              <w:rPr>
                <w:rFonts w:cs="宋体" w:hint="eastAsia"/>
                <w:sz w:val="24"/>
                <w:szCs w:val="24"/>
              </w:rPr>
              <w:t>号</w:t>
            </w:r>
            <w:r w:rsidRPr="00B8167E">
              <w:rPr>
                <w:sz w:val="24"/>
                <w:szCs w:val="24"/>
              </w:rPr>
              <w:t>2703</w:t>
            </w:r>
            <w:r w:rsidRPr="00B8167E">
              <w:rPr>
                <w:rFonts w:cs="宋体" w:hint="eastAsia"/>
                <w:sz w:val="24"/>
                <w:szCs w:val="24"/>
              </w:rPr>
              <w:t>房</w:t>
            </w:r>
          </w:p>
        </w:tc>
        <w:tc>
          <w:tcPr>
            <w:tcW w:w="1191" w:type="dxa"/>
          </w:tcPr>
          <w:p w:rsidR="00237C0F" w:rsidRPr="00391D31" w:rsidRDefault="00237C0F">
            <w:pPr>
              <w:rPr>
                <w:rFonts w:ascii="仿宋_GB2312" w:eastAsia="仿宋_GB2312" w:cs="Times New Roman"/>
                <w:sz w:val="24"/>
                <w:szCs w:val="24"/>
              </w:rPr>
            </w:pPr>
            <w:r w:rsidRPr="00391D31">
              <w:rPr>
                <w:rFonts w:ascii="仿宋_GB2312" w:cs="宋体" w:hint="eastAsia"/>
                <w:sz w:val="24"/>
                <w:szCs w:val="24"/>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B8167E" w:rsidRDefault="00237C0F">
            <w:pPr>
              <w:rPr>
                <w:rFonts w:ascii="仿宋_GB2312" w:eastAsia="仿宋_GB2312" w:cs="Times New Roman"/>
                <w:sz w:val="24"/>
                <w:szCs w:val="24"/>
              </w:rPr>
            </w:pPr>
            <w:r w:rsidRPr="00B8167E">
              <w:rPr>
                <w:rFonts w:ascii="楷体_GB2312" w:eastAsia="楷体_GB2312" w:cs="楷体_GB2312"/>
                <w:sz w:val="24"/>
                <w:szCs w:val="24"/>
              </w:rPr>
              <w:t>15</w:t>
            </w:r>
            <w:r w:rsidRPr="00B8167E">
              <w:rPr>
                <w:rFonts w:ascii="楷体_GB2312" w:eastAsia="楷体_GB2312" w:cs="楷体_GB2312" w:hint="eastAsia"/>
                <w:sz w:val="24"/>
                <w:szCs w:val="24"/>
              </w:rPr>
              <w:t>穗黄法执字</w:t>
            </w:r>
            <w:r w:rsidRPr="00B8167E">
              <w:rPr>
                <w:rFonts w:ascii="楷体_GB2312" w:eastAsia="楷体_GB2312" w:cs="楷体_GB2312"/>
                <w:sz w:val="24"/>
                <w:szCs w:val="24"/>
              </w:rPr>
              <w:t>2136</w:t>
            </w:r>
            <w:r>
              <w:rPr>
                <w:rFonts w:ascii="楷体_GB2312" w:eastAsia="楷体_GB2312" w:cs="楷体_GB2312" w:hint="eastAsia"/>
                <w:sz w:val="24"/>
                <w:szCs w:val="24"/>
              </w:rPr>
              <w:t>号</w:t>
            </w:r>
          </w:p>
        </w:tc>
      </w:tr>
      <w:tr w:rsidR="00237C0F" w:rsidRPr="00565743">
        <w:trPr>
          <w:trHeight w:val="820"/>
        </w:trPr>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10</w:t>
            </w:r>
          </w:p>
        </w:tc>
        <w:tc>
          <w:tcPr>
            <w:tcW w:w="1253" w:type="dxa"/>
          </w:tcPr>
          <w:p w:rsidR="00237C0F" w:rsidRPr="00565743" w:rsidRDefault="00237C0F" w:rsidP="00EB2966">
            <w:pPr>
              <w:jc w:val="left"/>
              <w:rPr>
                <w:rFonts w:ascii="仿宋_GB2312" w:eastAsia="仿宋_GB2312" w:cs="Times New Roman"/>
                <w:sz w:val="32"/>
                <w:szCs w:val="32"/>
              </w:rPr>
            </w:pPr>
            <w:r w:rsidRPr="00565743">
              <w:rPr>
                <w:sz w:val="24"/>
                <w:szCs w:val="24"/>
              </w:rPr>
              <w:t>16</w:t>
            </w:r>
            <w:r w:rsidRPr="00565743">
              <w:rPr>
                <w:rFonts w:cs="宋体" w:hint="eastAsia"/>
                <w:sz w:val="24"/>
                <w:szCs w:val="24"/>
              </w:rPr>
              <w:t>司法委托</w:t>
            </w:r>
            <w:r>
              <w:rPr>
                <w:sz w:val="24"/>
                <w:szCs w:val="24"/>
              </w:rPr>
              <w:t>180</w:t>
            </w:r>
            <w:r w:rsidRPr="00565743">
              <w:rPr>
                <w:rFonts w:cs="宋体" w:hint="eastAsia"/>
                <w:sz w:val="24"/>
                <w:szCs w:val="24"/>
              </w:rPr>
              <w:t>号</w:t>
            </w:r>
          </w:p>
        </w:tc>
        <w:tc>
          <w:tcPr>
            <w:tcW w:w="3224" w:type="dxa"/>
          </w:tcPr>
          <w:p w:rsidR="00237C0F" w:rsidRPr="00B8167E" w:rsidRDefault="00237C0F">
            <w:pPr>
              <w:rPr>
                <w:rFonts w:ascii="仿宋_GB2312" w:eastAsia="仿宋_GB2312" w:cs="Times New Roman"/>
                <w:sz w:val="24"/>
                <w:szCs w:val="24"/>
              </w:rPr>
            </w:pPr>
            <w:r w:rsidRPr="00B8167E">
              <w:rPr>
                <w:rFonts w:cs="宋体" w:hint="eastAsia"/>
                <w:sz w:val="24"/>
                <w:szCs w:val="24"/>
              </w:rPr>
              <w:t>评估惠州市麦地东路</w:t>
            </w:r>
            <w:r w:rsidRPr="00B8167E">
              <w:rPr>
                <w:sz w:val="24"/>
                <w:szCs w:val="24"/>
              </w:rPr>
              <w:t>1</w:t>
            </w:r>
            <w:r w:rsidRPr="00B8167E">
              <w:rPr>
                <w:rFonts w:cs="宋体" w:hint="eastAsia"/>
                <w:sz w:val="24"/>
                <w:szCs w:val="24"/>
              </w:rPr>
              <w:t>号东江明珠花园</w:t>
            </w:r>
            <w:r w:rsidRPr="00B8167E">
              <w:rPr>
                <w:sz w:val="24"/>
                <w:szCs w:val="24"/>
              </w:rPr>
              <w:t>3-5</w:t>
            </w:r>
            <w:r w:rsidRPr="00B8167E">
              <w:rPr>
                <w:rFonts w:cs="宋体" w:hint="eastAsia"/>
                <w:sz w:val="24"/>
                <w:szCs w:val="24"/>
              </w:rPr>
              <w:t>栋</w:t>
            </w:r>
            <w:r w:rsidRPr="00B8167E">
              <w:rPr>
                <w:sz w:val="24"/>
                <w:szCs w:val="24"/>
              </w:rPr>
              <w:t>1</w:t>
            </w:r>
            <w:r w:rsidRPr="00B8167E">
              <w:rPr>
                <w:rFonts w:cs="宋体" w:hint="eastAsia"/>
                <w:sz w:val="24"/>
                <w:szCs w:val="24"/>
              </w:rPr>
              <w:t>层</w:t>
            </w:r>
            <w:r w:rsidRPr="00B8167E">
              <w:rPr>
                <w:sz w:val="24"/>
                <w:szCs w:val="24"/>
              </w:rPr>
              <w:t>A006</w:t>
            </w:r>
            <w:r w:rsidRPr="00B8167E">
              <w:rPr>
                <w:rFonts w:cs="宋体" w:hint="eastAsia"/>
                <w:sz w:val="24"/>
                <w:szCs w:val="24"/>
              </w:rPr>
              <w:t>、</w:t>
            </w:r>
            <w:r w:rsidRPr="00B8167E">
              <w:rPr>
                <w:sz w:val="24"/>
                <w:szCs w:val="24"/>
              </w:rPr>
              <w:t>A013</w:t>
            </w:r>
            <w:r w:rsidRPr="00B8167E">
              <w:rPr>
                <w:rFonts w:cs="宋体" w:hint="eastAsia"/>
                <w:sz w:val="24"/>
                <w:szCs w:val="24"/>
              </w:rPr>
              <w:t>、</w:t>
            </w:r>
            <w:r w:rsidRPr="00B8167E">
              <w:rPr>
                <w:sz w:val="24"/>
                <w:szCs w:val="24"/>
              </w:rPr>
              <w:t>A014</w:t>
            </w:r>
            <w:r w:rsidRPr="00B8167E">
              <w:rPr>
                <w:rFonts w:cs="宋体" w:hint="eastAsia"/>
                <w:sz w:val="24"/>
                <w:szCs w:val="24"/>
              </w:rPr>
              <w:t>号商场</w:t>
            </w:r>
          </w:p>
        </w:tc>
        <w:tc>
          <w:tcPr>
            <w:tcW w:w="1191" w:type="dxa"/>
          </w:tcPr>
          <w:p w:rsidR="00237C0F" w:rsidRPr="00391D31" w:rsidRDefault="00237C0F">
            <w:pPr>
              <w:rPr>
                <w:rFonts w:ascii="仿宋_GB2312" w:eastAsia="仿宋_GB2312" w:cs="Times New Roman"/>
                <w:sz w:val="24"/>
                <w:szCs w:val="24"/>
              </w:rPr>
            </w:pPr>
            <w:r w:rsidRPr="00391D31">
              <w:rPr>
                <w:rFonts w:ascii="仿宋_GB2312" w:cs="宋体" w:hint="eastAsia"/>
                <w:sz w:val="24"/>
                <w:szCs w:val="24"/>
              </w:rPr>
              <w:t>房地产评估类</w:t>
            </w:r>
          </w:p>
        </w:tc>
        <w:tc>
          <w:tcPr>
            <w:tcW w:w="1172" w:type="dxa"/>
          </w:tcPr>
          <w:p w:rsidR="00237C0F" w:rsidRPr="00565743" w:rsidRDefault="00237C0F">
            <w:pPr>
              <w:rPr>
                <w:rFonts w:ascii="仿宋_GB2312" w:eastAsia="仿宋_GB2312" w:cs="Times New Roman"/>
              </w:rPr>
            </w:pPr>
          </w:p>
        </w:tc>
        <w:tc>
          <w:tcPr>
            <w:tcW w:w="1440" w:type="dxa"/>
          </w:tcPr>
          <w:p w:rsidR="00237C0F" w:rsidRPr="00B8167E" w:rsidRDefault="00237C0F">
            <w:pPr>
              <w:rPr>
                <w:rFonts w:ascii="楷体_GB2312" w:eastAsia="楷体_GB2312" w:cs="楷体_GB2312"/>
                <w:sz w:val="24"/>
                <w:szCs w:val="24"/>
              </w:rPr>
            </w:pPr>
            <w:r w:rsidRPr="00B8167E">
              <w:rPr>
                <w:rFonts w:ascii="楷体_GB2312" w:eastAsia="楷体_GB2312" w:cs="楷体_GB2312"/>
                <w:sz w:val="24"/>
                <w:szCs w:val="24"/>
              </w:rPr>
              <w:t>16</w:t>
            </w:r>
            <w:r w:rsidRPr="00B8167E">
              <w:rPr>
                <w:rFonts w:ascii="楷体_GB2312" w:eastAsia="楷体_GB2312" w:cs="楷体_GB2312" w:hint="eastAsia"/>
                <w:sz w:val="24"/>
                <w:szCs w:val="24"/>
              </w:rPr>
              <w:t>粤</w:t>
            </w:r>
            <w:r w:rsidRPr="00B8167E">
              <w:rPr>
                <w:rFonts w:ascii="楷体_GB2312" w:eastAsia="楷体_GB2312" w:cs="楷体_GB2312"/>
                <w:sz w:val="24"/>
                <w:szCs w:val="24"/>
              </w:rPr>
              <w:t>0112</w:t>
            </w:r>
            <w:r w:rsidRPr="00B8167E">
              <w:rPr>
                <w:rFonts w:ascii="楷体_GB2312" w:eastAsia="楷体_GB2312" w:cs="楷体_GB2312" w:hint="eastAsia"/>
                <w:sz w:val="24"/>
                <w:szCs w:val="24"/>
              </w:rPr>
              <w:t>执字</w:t>
            </w:r>
            <w:r w:rsidRPr="00B8167E">
              <w:rPr>
                <w:rFonts w:ascii="楷体_GB2312" w:eastAsia="楷体_GB2312" w:cs="楷体_GB2312"/>
                <w:sz w:val="24"/>
                <w:szCs w:val="24"/>
              </w:rPr>
              <w:t>261</w:t>
            </w:r>
            <w:r w:rsidRPr="00B8167E">
              <w:rPr>
                <w:rFonts w:ascii="楷体_GB2312" w:eastAsia="楷体_GB2312" w:cs="楷体_GB2312" w:hint="eastAsia"/>
                <w:sz w:val="24"/>
                <w:szCs w:val="24"/>
              </w:rPr>
              <w:t>号</w:t>
            </w:r>
            <w:r w:rsidRPr="00B8167E">
              <w:rPr>
                <w:rFonts w:ascii="楷体_GB2312" w:eastAsia="楷体_GB2312" w:cs="楷体_GB2312"/>
                <w:sz w:val="24"/>
                <w:szCs w:val="24"/>
              </w:rPr>
              <w:t xml:space="preserve"> </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11</w:t>
            </w:r>
          </w:p>
        </w:tc>
        <w:tc>
          <w:tcPr>
            <w:tcW w:w="1253" w:type="dxa"/>
          </w:tcPr>
          <w:p w:rsidR="00237C0F" w:rsidRPr="00565743" w:rsidRDefault="00237C0F" w:rsidP="00EB2966">
            <w:pPr>
              <w:jc w:val="left"/>
              <w:rPr>
                <w:rFonts w:ascii="仿宋_GB2312" w:eastAsia="仿宋_GB2312" w:cs="Times New Roman"/>
                <w:sz w:val="32"/>
                <w:szCs w:val="32"/>
              </w:rPr>
            </w:pPr>
            <w:r w:rsidRPr="00565743">
              <w:rPr>
                <w:sz w:val="24"/>
                <w:szCs w:val="24"/>
              </w:rPr>
              <w:t>16</w:t>
            </w:r>
            <w:r w:rsidRPr="00565743">
              <w:rPr>
                <w:rFonts w:cs="宋体" w:hint="eastAsia"/>
                <w:sz w:val="24"/>
                <w:szCs w:val="24"/>
              </w:rPr>
              <w:t>司法委托</w:t>
            </w:r>
            <w:r>
              <w:rPr>
                <w:sz w:val="24"/>
                <w:szCs w:val="24"/>
              </w:rPr>
              <w:t>181</w:t>
            </w:r>
            <w:r w:rsidRPr="00565743">
              <w:rPr>
                <w:rFonts w:cs="宋体" w:hint="eastAsia"/>
                <w:sz w:val="24"/>
                <w:szCs w:val="24"/>
              </w:rPr>
              <w:t>号</w:t>
            </w:r>
          </w:p>
        </w:tc>
        <w:tc>
          <w:tcPr>
            <w:tcW w:w="3224" w:type="dxa"/>
          </w:tcPr>
          <w:p w:rsidR="00237C0F" w:rsidRPr="00B8167E" w:rsidRDefault="00237C0F">
            <w:pPr>
              <w:rPr>
                <w:rFonts w:ascii="仿宋_GB2312" w:eastAsia="仿宋_GB2312" w:cs="Times New Roman"/>
                <w:sz w:val="24"/>
                <w:szCs w:val="24"/>
              </w:rPr>
            </w:pPr>
            <w:r w:rsidRPr="00B8167E">
              <w:rPr>
                <w:rFonts w:cs="宋体" w:hint="eastAsia"/>
                <w:sz w:val="24"/>
                <w:szCs w:val="24"/>
              </w:rPr>
              <w:t>评估广州市黄埔区港湾西二街东四巷</w:t>
            </w:r>
            <w:r w:rsidRPr="00B8167E">
              <w:rPr>
                <w:sz w:val="24"/>
                <w:szCs w:val="24"/>
              </w:rPr>
              <w:t>7</w:t>
            </w:r>
            <w:r w:rsidRPr="00B8167E">
              <w:rPr>
                <w:rFonts w:cs="宋体" w:hint="eastAsia"/>
                <w:sz w:val="24"/>
                <w:szCs w:val="24"/>
              </w:rPr>
              <w:t>号</w:t>
            </w:r>
            <w:r w:rsidRPr="00B8167E">
              <w:rPr>
                <w:sz w:val="24"/>
                <w:szCs w:val="24"/>
              </w:rPr>
              <w:t>204</w:t>
            </w:r>
            <w:r w:rsidRPr="00B8167E">
              <w:rPr>
                <w:rFonts w:cs="宋体" w:hint="eastAsia"/>
                <w:sz w:val="24"/>
                <w:szCs w:val="24"/>
              </w:rPr>
              <w:t>房</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房地产</w:t>
            </w:r>
            <w:r w:rsidRPr="00565743">
              <w:rPr>
                <w:rFonts w:ascii="仿宋_GB2312" w:cs="宋体" w:hint="eastAsia"/>
              </w:rPr>
              <w:t>评估类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pPr>
              <w:rPr>
                <w:rFonts w:ascii="仿宋_GB2312" w:eastAsia="仿宋_GB2312" w:cs="Times New Roman"/>
                <w:sz w:val="32"/>
                <w:szCs w:val="32"/>
              </w:rPr>
            </w:pPr>
            <w:r w:rsidRPr="00565743">
              <w:rPr>
                <w:rFonts w:ascii="楷体_GB2312" w:eastAsia="楷体_GB2312" w:cs="楷体_GB2312"/>
              </w:rPr>
              <w:t>16</w:t>
            </w:r>
            <w:r w:rsidRPr="00565743">
              <w:rPr>
                <w:rFonts w:ascii="楷体_GB2312" w:eastAsia="楷体_GB2312" w:cs="楷体_GB2312" w:hint="eastAsia"/>
              </w:rPr>
              <w:t>粤</w:t>
            </w:r>
            <w:r w:rsidRPr="00565743">
              <w:rPr>
                <w:rFonts w:ascii="楷体_GB2312" w:eastAsia="楷体_GB2312" w:cs="楷体_GB2312"/>
              </w:rPr>
              <w:t>0112</w:t>
            </w:r>
            <w:r w:rsidRPr="00565743">
              <w:rPr>
                <w:rFonts w:ascii="楷体_GB2312" w:eastAsia="楷体_GB2312" w:cs="楷体_GB2312" w:hint="eastAsia"/>
              </w:rPr>
              <w:t>执字</w:t>
            </w:r>
            <w:r>
              <w:rPr>
                <w:rFonts w:ascii="楷体_GB2312" w:eastAsia="楷体_GB2312" w:cs="楷体_GB2312"/>
              </w:rPr>
              <w:t>526</w:t>
            </w:r>
            <w:r w:rsidRPr="00565743">
              <w:rPr>
                <w:rFonts w:ascii="楷体_GB2312" w:eastAsia="楷体_GB2312" w:cs="楷体_GB2312" w:hint="eastAsia"/>
              </w:rPr>
              <w:t>号</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12</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182</w:t>
            </w:r>
            <w:r w:rsidRPr="00565743">
              <w:rPr>
                <w:rFonts w:cs="宋体" w:hint="eastAsia"/>
                <w:sz w:val="24"/>
                <w:szCs w:val="24"/>
              </w:rPr>
              <w:t>号</w:t>
            </w:r>
          </w:p>
        </w:tc>
        <w:tc>
          <w:tcPr>
            <w:tcW w:w="3224" w:type="dxa"/>
          </w:tcPr>
          <w:p w:rsidR="00237C0F" w:rsidRPr="00B8167E" w:rsidRDefault="00237C0F">
            <w:pPr>
              <w:rPr>
                <w:rFonts w:eastAsia="仿宋_GB2312" w:cs="Times New Roman"/>
                <w:sz w:val="24"/>
                <w:szCs w:val="24"/>
              </w:rPr>
            </w:pPr>
            <w:r w:rsidRPr="00B8167E">
              <w:rPr>
                <w:rFonts w:cs="宋体" w:hint="eastAsia"/>
                <w:sz w:val="24"/>
                <w:szCs w:val="24"/>
              </w:rPr>
              <w:t>评估广州市天河区清风南街</w:t>
            </w:r>
            <w:r w:rsidRPr="00B8167E">
              <w:rPr>
                <w:sz w:val="24"/>
                <w:szCs w:val="24"/>
              </w:rPr>
              <w:t>13</w:t>
            </w:r>
            <w:r w:rsidRPr="00B8167E">
              <w:rPr>
                <w:rFonts w:cs="宋体" w:hint="eastAsia"/>
                <w:sz w:val="24"/>
                <w:szCs w:val="24"/>
              </w:rPr>
              <w:t>号</w:t>
            </w:r>
            <w:r w:rsidRPr="00B8167E">
              <w:rPr>
                <w:sz w:val="24"/>
                <w:szCs w:val="24"/>
              </w:rPr>
              <w:t>802</w:t>
            </w:r>
            <w:r w:rsidRPr="00B8167E">
              <w:rPr>
                <w:rFonts w:cs="宋体" w:hint="eastAsia"/>
                <w:sz w:val="24"/>
                <w:szCs w:val="24"/>
              </w:rPr>
              <w:t>房</w:t>
            </w:r>
          </w:p>
        </w:tc>
        <w:tc>
          <w:tcPr>
            <w:tcW w:w="1191" w:type="dxa"/>
          </w:tcPr>
          <w:p w:rsidR="00237C0F" w:rsidRPr="00565743" w:rsidRDefault="00237C0F">
            <w:pPr>
              <w:rPr>
                <w:rFonts w:ascii="仿宋_GB2312" w:eastAsia="仿宋_GB2312" w:cs="Times New Roman"/>
                <w:sz w:val="32"/>
                <w:szCs w:val="32"/>
              </w:rPr>
            </w:pPr>
            <w:r w:rsidRPr="00565743">
              <w:rPr>
                <w:rFonts w:ascii="仿宋_GB2312" w:cs="宋体" w:hint="eastAsia"/>
              </w:rPr>
              <w:t>房地产评估类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pPr>
              <w:rPr>
                <w:rFonts w:ascii="楷体_GB2312" w:eastAsia="楷体_GB2312" w:cs="Times New Roman"/>
                <w:sz w:val="24"/>
                <w:szCs w:val="24"/>
              </w:rPr>
            </w:pPr>
            <w:r w:rsidRPr="00565743">
              <w:rPr>
                <w:rFonts w:ascii="楷体_GB2312" w:eastAsia="楷体_GB2312" w:cs="楷体_GB2312"/>
              </w:rPr>
              <w:t>16</w:t>
            </w:r>
            <w:r w:rsidRPr="00565743">
              <w:rPr>
                <w:rFonts w:ascii="楷体_GB2312" w:eastAsia="楷体_GB2312" w:cs="楷体_GB2312" w:hint="eastAsia"/>
              </w:rPr>
              <w:t>粤</w:t>
            </w:r>
            <w:r w:rsidRPr="00565743">
              <w:rPr>
                <w:rFonts w:ascii="楷体_GB2312" w:eastAsia="楷体_GB2312" w:cs="楷体_GB2312"/>
              </w:rPr>
              <w:t>0112</w:t>
            </w:r>
            <w:r w:rsidRPr="00565743">
              <w:rPr>
                <w:rFonts w:ascii="楷体_GB2312" w:eastAsia="楷体_GB2312" w:cs="楷体_GB2312" w:hint="eastAsia"/>
              </w:rPr>
              <w:t>执字</w:t>
            </w:r>
            <w:r>
              <w:rPr>
                <w:rFonts w:ascii="楷体_GB2312" w:eastAsia="楷体_GB2312" w:cs="楷体_GB2312"/>
              </w:rPr>
              <w:t>24</w:t>
            </w:r>
            <w:r w:rsidRPr="00565743">
              <w:rPr>
                <w:rFonts w:ascii="楷体_GB2312" w:eastAsia="楷体_GB2312" w:cs="楷体_GB2312" w:hint="eastAsia"/>
              </w:rPr>
              <w:t>号</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13</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183</w:t>
            </w:r>
            <w:r w:rsidRPr="00565743">
              <w:rPr>
                <w:rFonts w:cs="宋体" w:hint="eastAsia"/>
                <w:sz w:val="24"/>
                <w:szCs w:val="24"/>
              </w:rPr>
              <w:t>号</w:t>
            </w:r>
          </w:p>
        </w:tc>
        <w:tc>
          <w:tcPr>
            <w:tcW w:w="3224" w:type="dxa"/>
          </w:tcPr>
          <w:p w:rsidR="00237C0F" w:rsidRPr="00B8167E" w:rsidRDefault="00237C0F">
            <w:pPr>
              <w:rPr>
                <w:rFonts w:eastAsia="仿宋_GB2312" w:cs="Times New Roman"/>
                <w:sz w:val="24"/>
                <w:szCs w:val="24"/>
              </w:rPr>
            </w:pPr>
            <w:r w:rsidRPr="00B8167E">
              <w:rPr>
                <w:rFonts w:cs="宋体" w:hint="eastAsia"/>
                <w:sz w:val="24"/>
                <w:szCs w:val="24"/>
              </w:rPr>
              <w:t>评估广州市增城区新塘镇广园东桂园凤凰城凤盈苑十一街</w:t>
            </w:r>
            <w:r w:rsidRPr="00B8167E">
              <w:rPr>
                <w:sz w:val="24"/>
                <w:szCs w:val="24"/>
              </w:rPr>
              <w:t>9</w:t>
            </w:r>
            <w:r w:rsidRPr="00B8167E">
              <w:rPr>
                <w:rFonts w:cs="宋体" w:hint="eastAsia"/>
                <w:sz w:val="24"/>
                <w:szCs w:val="24"/>
              </w:rPr>
              <w:t>座复式</w:t>
            </w:r>
            <w:r w:rsidRPr="00B8167E">
              <w:rPr>
                <w:sz w:val="24"/>
                <w:szCs w:val="24"/>
              </w:rPr>
              <w:t>501</w:t>
            </w:r>
            <w:r w:rsidRPr="00B8167E">
              <w:rPr>
                <w:rFonts w:cs="宋体" w:hint="eastAsia"/>
                <w:sz w:val="24"/>
                <w:szCs w:val="24"/>
              </w:rPr>
              <w:t>房</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房地产评估类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rsidP="00B8167E">
            <w:pPr>
              <w:rPr>
                <w:rFonts w:ascii="楷体_GB2312" w:eastAsia="楷体_GB2312" w:cs="楷体_GB2312"/>
                <w:sz w:val="24"/>
                <w:szCs w:val="24"/>
              </w:rPr>
            </w:pPr>
            <w:r>
              <w:rPr>
                <w:rFonts w:ascii="楷体_GB2312" w:eastAsia="楷体_GB2312" w:cs="楷体_GB2312"/>
              </w:rPr>
              <w:t>16</w:t>
            </w:r>
            <w:r>
              <w:rPr>
                <w:rFonts w:ascii="楷体_GB2312" w:eastAsia="楷体_GB2312" w:cs="楷体_GB2312" w:hint="eastAsia"/>
              </w:rPr>
              <w:t>粤</w:t>
            </w:r>
            <w:r>
              <w:rPr>
                <w:rFonts w:ascii="楷体_GB2312" w:eastAsia="楷体_GB2312" w:cs="楷体_GB2312"/>
              </w:rPr>
              <w:t>0112</w:t>
            </w:r>
            <w:r>
              <w:rPr>
                <w:rFonts w:ascii="楷体_GB2312" w:eastAsia="楷体_GB2312" w:cs="楷体_GB2312" w:hint="eastAsia"/>
              </w:rPr>
              <w:t>执字</w:t>
            </w:r>
            <w:r>
              <w:rPr>
                <w:rFonts w:ascii="楷体_GB2312" w:eastAsia="楷体_GB2312" w:cs="楷体_GB2312"/>
              </w:rPr>
              <w:t>2492</w:t>
            </w:r>
            <w:r>
              <w:rPr>
                <w:rFonts w:ascii="楷体_GB2312" w:eastAsia="楷体_GB2312" w:cs="楷体_GB2312" w:hint="eastAsia"/>
              </w:rPr>
              <w:t>号</w:t>
            </w:r>
            <w:r w:rsidRPr="00565743">
              <w:rPr>
                <w:rFonts w:ascii="楷体_GB2312" w:eastAsia="楷体_GB2312" w:cs="楷体_GB2312"/>
                <w:sz w:val="24"/>
                <w:szCs w:val="24"/>
              </w:rPr>
              <w:t xml:space="preserve"> </w:t>
            </w:r>
          </w:p>
        </w:tc>
      </w:tr>
      <w:tr w:rsidR="00237C0F" w:rsidRPr="00565743">
        <w:tc>
          <w:tcPr>
            <w:tcW w:w="648" w:type="dxa"/>
          </w:tcPr>
          <w:p w:rsidR="00237C0F" w:rsidRPr="00565743" w:rsidRDefault="00237C0F" w:rsidP="002B3CDD">
            <w:pPr>
              <w:jc w:val="center"/>
              <w:rPr>
                <w:rFonts w:ascii="仿宋_GB2312" w:cs="仿宋_GB2312"/>
                <w:sz w:val="28"/>
                <w:szCs w:val="28"/>
              </w:rPr>
            </w:pPr>
            <w:r w:rsidRPr="00565743">
              <w:rPr>
                <w:rFonts w:ascii="仿宋_GB2312" w:cs="仿宋_GB2312"/>
                <w:sz w:val="28"/>
                <w:szCs w:val="28"/>
              </w:rPr>
              <w:t>14</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184</w:t>
            </w:r>
            <w:r w:rsidRPr="00565743">
              <w:rPr>
                <w:rFonts w:cs="宋体" w:hint="eastAsia"/>
                <w:sz w:val="24"/>
                <w:szCs w:val="24"/>
              </w:rPr>
              <w:t>号</w:t>
            </w:r>
          </w:p>
        </w:tc>
        <w:tc>
          <w:tcPr>
            <w:tcW w:w="3224" w:type="dxa"/>
          </w:tcPr>
          <w:p w:rsidR="00237C0F" w:rsidRPr="00B8167E" w:rsidRDefault="00237C0F">
            <w:pPr>
              <w:rPr>
                <w:rFonts w:eastAsia="仿宋_GB2312" w:cs="Times New Roman"/>
                <w:sz w:val="24"/>
                <w:szCs w:val="24"/>
              </w:rPr>
            </w:pPr>
            <w:r w:rsidRPr="00B8167E">
              <w:rPr>
                <w:rFonts w:cs="宋体" w:hint="eastAsia"/>
                <w:sz w:val="24"/>
                <w:szCs w:val="24"/>
              </w:rPr>
              <w:t>评估广州市增城区荔城街御景路</w:t>
            </w:r>
            <w:r w:rsidRPr="00B8167E">
              <w:rPr>
                <w:sz w:val="24"/>
                <w:szCs w:val="24"/>
              </w:rPr>
              <w:t>59</w:t>
            </w:r>
            <w:r w:rsidRPr="00B8167E">
              <w:rPr>
                <w:rFonts w:cs="宋体" w:hint="eastAsia"/>
                <w:sz w:val="24"/>
                <w:szCs w:val="24"/>
              </w:rPr>
              <w:t>号锦绣御景五街</w:t>
            </w:r>
            <w:r w:rsidRPr="00B8167E">
              <w:rPr>
                <w:sz w:val="24"/>
                <w:szCs w:val="24"/>
              </w:rPr>
              <w:t>2</w:t>
            </w:r>
            <w:r w:rsidRPr="00B8167E">
              <w:rPr>
                <w:rFonts w:cs="宋体" w:hint="eastAsia"/>
                <w:sz w:val="24"/>
                <w:szCs w:val="24"/>
              </w:rPr>
              <w:t>号</w:t>
            </w:r>
            <w:r w:rsidRPr="00B8167E">
              <w:rPr>
                <w:sz w:val="24"/>
                <w:szCs w:val="24"/>
              </w:rPr>
              <w:t>3</w:t>
            </w:r>
            <w:r w:rsidRPr="00B8167E">
              <w:rPr>
                <w:rFonts w:cs="宋体" w:hint="eastAsia"/>
                <w:sz w:val="24"/>
                <w:szCs w:val="24"/>
              </w:rPr>
              <w:t>栋</w:t>
            </w:r>
            <w:r w:rsidRPr="00B8167E">
              <w:rPr>
                <w:sz w:val="24"/>
                <w:szCs w:val="24"/>
              </w:rPr>
              <w:t>508</w:t>
            </w:r>
            <w:r w:rsidRPr="00B8167E">
              <w:rPr>
                <w:rFonts w:cs="宋体" w:hint="eastAsia"/>
                <w:sz w:val="24"/>
                <w:szCs w:val="24"/>
              </w:rPr>
              <w:t>房</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房地产评估类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pPr>
              <w:rPr>
                <w:rFonts w:ascii="楷体_GB2312" w:eastAsia="楷体_GB2312" w:cs="Times New Roman"/>
                <w:sz w:val="24"/>
                <w:szCs w:val="24"/>
              </w:rPr>
            </w:pPr>
            <w:r>
              <w:rPr>
                <w:rFonts w:ascii="楷体_GB2312" w:eastAsia="楷体_GB2312" w:cs="楷体_GB2312"/>
                <w:sz w:val="24"/>
                <w:szCs w:val="24"/>
              </w:rPr>
              <w:t>15</w:t>
            </w:r>
            <w:r>
              <w:rPr>
                <w:rFonts w:ascii="楷体_GB2312" w:eastAsia="楷体_GB2312" w:cs="楷体_GB2312" w:hint="eastAsia"/>
                <w:sz w:val="24"/>
                <w:szCs w:val="24"/>
              </w:rPr>
              <w:t>穗黄法执字</w:t>
            </w:r>
            <w:r>
              <w:rPr>
                <w:rFonts w:ascii="楷体_GB2312" w:eastAsia="楷体_GB2312" w:cs="楷体_GB2312"/>
                <w:sz w:val="24"/>
                <w:szCs w:val="24"/>
              </w:rPr>
              <w:t>1465</w:t>
            </w:r>
            <w:r>
              <w:rPr>
                <w:rFonts w:ascii="楷体_GB2312" w:eastAsia="楷体_GB2312" w:cs="楷体_GB2312" w:hint="eastAsia"/>
                <w:sz w:val="24"/>
                <w:szCs w:val="24"/>
              </w:rPr>
              <w:t>号</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15</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185</w:t>
            </w:r>
            <w:r w:rsidRPr="00565743">
              <w:rPr>
                <w:rFonts w:cs="宋体" w:hint="eastAsia"/>
                <w:sz w:val="24"/>
                <w:szCs w:val="24"/>
              </w:rPr>
              <w:t>号</w:t>
            </w:r>
          </w:p>
        </w:tc>
        <w:tc>
          <w:tcPr>
            <w:tcW w:w="3224" w:type="dxa"/>
          </w:tcPr>
          <w:p w:rsidR="00237C0F" w:rsidRPr="00B8167E" w:rsidRDefault="00237C0F">
            <w:pPr>
              <w:rPr>
                <w:rFonts w:eastAsia="仿宋_GB2312" w:cs="Times New Roman"/>
                <w:sz w:val="24"/>
                <w:szCs w:val="24"/>
              </w:rPr>
            </w:pPr>
            <w:r w:rsidRPr="00B8167E">
              <w:rPr>
                <w:rFonts w:cs="宋体" w:hint="eastAsia"/>
                <w:sz w:val="24"/>
                <w:szCs w:val="24"/>
              </w:rPr>
              <w:t>评估佛山市顺德区北窖镇碧桂园社区居民委员会碧桂园西苑碧海名轩海涛阁</w:t>
            </w:r>
            <w:r w:rsidRPr="00B8167E">
              <w:rPr>
                <w:sz w:val="24"/>
                <w:szCs w:val="24"/>
              </w:rPr>
              <w:t>2</w:t>
            </w:r>
            <w:r w:rsidRPr="00B8167E">
              <w:rPr>
                <w:rFonts w:cs="宋体" w:hint="eastAsia"/>
                <w:sz w:val="24"/>
                <w:szCs w:val="24"/>
              </w:rPr>
              <w:t>座</w:t>
            </w:r>
            <w:r w:rsidRPr="00B8167E">
              <w:rPr>
                <w:sz w:val="24"/>
                <w:szCs w:val="24"/>
              </w:rPr>
              <w:t>T08</w:t>
            </w:r>
            <w:r w:rsidRPr="00B8167E">
              <w:rPr>
                <w:rFonts w:cs="宋体" w:hint="eastAsia"/>
                <w:sz w:val="24"/>
                <w:szCs w:val="24"/>
              </w:rPr>
              <w:t>（复式）的房产</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房地产评估类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pPr>
              <w:rPr>
                <w:rFonts w:ascii="楷体_GB2312" w:eastAsia="楷体_GB2312" w:cs="Times New Roman"/>
                <w:sz w:val="24"/>
                <w:szCs w:val="24"/>
              </w:rPr>
            </w:pPr>
            <w:r>
              <w:rPr>
                <w:rFonts w:ascii="楷体_GB2312" w:eastAsia="楷体_GB2312" w:cs="楷体_GB2312"/>
              </w:rPr>
              <w:t>16</w:t>
            </w:r>
            <w:r>
              <w:rPr>
                <w:rFonts w:ascii="楷体_GB2312" w:eastAsia="楷体_GB2312" w:cs="楷体_GB2312" w:hint="eastAsia"/>
              </w:rPr>
              <w:t>粤</w:t>
            </w:r>
            <w:r>
              <w:rPr>
                <w:rFonts w:ascii="楷体_GB2312" w:eastAsia="楷体_GB2312" w:cs="楷体_GB2312"/>
              </w:rPr>
              <w:t>0112</w:t>
            </w:r>
            <w:r>
              <w:rPr>
                <w:rFonts w:ascii="楷体_GB2312" w:eastAsia="楷体_GB2312" w:cs="楷体_GB2312" w:hint="eastAsia"/>
              </w:rPr>
              <w:t>执字</w:t>
            </w:r>
            <w:r>
              <w:rPr>
                <w:rFonts w:ascii="楷体_GB2312" w:eastAsia="楷体_GB2312" w:cs="楷体_GB2312"/>
              </w:rPr>
              <w:t>1824</w:t>
            </w:r>
            <w:r>
              <w:rPr>
                <w:rFonts w:ascii="楷体_GB2312" w:eastAsia="楷体_GB2312" w:cs="楷体_GB2312" w:hint="eastAsia"/>
              </w:rPr>
              <w:t>号</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16</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186</w:t>
            </w:r>
            <w:r w:rsidRPr="00565743">
              <w:rPr>
                <w:rFonts w:cs="宋体" w:hint="eastAsia"/>
                <w:sz w:val="24"/>
                <w:szCs w:val="24"/>
              </w:rPr>
              <w:t>号</w:t>
            </w:r>
          </w:p>
        </w:tc>
        <w:tc>
          <w:tcPr>
            <w:tcW w:w="3224" w:type="dxa"/>
          </w:tcPr>
          <w:p w:rsidR="00237C0F" w:rsidRPr="00B8167E" w:rsidRDefault="00237C0F">
            <w:pPr>
              <w:rPr>
                <w:rFonts w:eastAsia="仿宋_GB2312" w:cs="Times New Roman"/>
                <w:sz w:val="24"/>
                <w:szCs w:val="24"/>
              </w:rPr>
            </w:pPr>
            <w:r w:rsidRPr="00B8167E">
              <w:rPr>
                <w:rFonts w:cs="宋体" w:hint="eastAsia"/>
                <w:sz w:val="24"/>
                <w:szCs w:val="24"/>
              </w:rPr>
              <w:t>评估清远市新城银泉南路</w:t>
            </w:r>
            <w:r w:rsidRPr="00B8167E">
              <w:rPr>
                <w:sz w:val="24"/>
                <w:szCs w:val="24"/>
              </w:rPr>
              <w:t>31</w:t>
            </w:r>
            <w:r w:rsidRPr="00B8167E">
              <w:rPr>
                <w:rFonts w:cs="宋体" w:hint="eastAsia"/>
                <w:sz w:val="24"/>
                <w:szCs w:val="24"/>
              </w:rPr>
              <w:t>号万科华府十二号楼</w:t>
            </w:r>
            <w:r w:rsidRPr="00B8167E">
              <w:rPr>
                <w:sz w:val="24"/>
                <w:szCs w:val="24"/>
              </w:rPr>
              <w:t>4</w:t>
            </w:r>
            <w:r w:rsidRPr="00B8167E">
              <w:rPr>
                <w:rFonts w:cs="宋体" w:hint="eastAsia"/>
                <w:sz w:val="24"/>
                <w:szCs w:val="24"/>
              </w:rPr>
              <w:t>层</w:t>
            </w:r>
            <w:r w:rsidRPr="00B8167E">
              <w:rPr>
                <w:sz w:val="24"/>
                <w:szCs w:val="24"/>
              </w:rPr>
              <w:t>06</w:t>
            </w:r>
            <w:r w:rsidRPr="00B8167E">
              <w:rPr>
                <w:rFonts w:cs="宋体" w:hint="eastAsia"/>
                <w:sz w:val="24"/>
                <w:szCs w:val="24"/>
              </w:rPr>
              <w:t>号房</w:t>
            </w:r>
          </w:p>
        </w:tc>
        <w:tc>
          <w:tcPr>
            <w:tcW w:w="1191" w:type="dxa"/>
          </w:tcPr>
          <w:p w:rsidR="00237C0F" w:rsidRPr="00565743" w:rsidRDefault="00237C0F">
            <w:pPr>
              <w:rPr>
                <w:rFonts w:ascii="仿宋_GB2312" w:eastAsia="仿宋_GB2312" w:cs="Times New Roman"/>
                <w:sz w:val="32"/>
                <w:szCs w:val="32"/>
              </w:rPr>
            </w:pPr>
            <w:r w:rsidRPr="00565743">
              <w:rPr>
                <w:rFonts w:ascii="仿宋_GB2312" w:cs="宋体" w:hint="eastAsia"/>
              </w:rPr>
              <w:t>房地产评估类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rsidP="00B8167E">
            <w:pPr>
              <w:rPr>
                <w:rFonts w:ascii="楷体_GB2312" w:eastAsia="楷体_GB2312" w:cs="楷体_GB2312"/>
                <w:sz w:val="24"/>
                <w:szCs w:val="24"/>
              </w:rPr>
            </w:pPr>
            <w:r w:rsidRPr="00565743">
              <w:rPr>
                <w:rFonts w:ascii="楷体_GB2312" w:eastAsia="楷体_GB2312" w:cs="楷体_GB2312"/>
              </w:rPr>
              <w:t>1</w:t>
            </w:r>
            <w:r>
              <w:rPr>
                <w:rFonts w:ascii="楷体_GB2312" w:eastAsia="楷体_GB2312" w:cs="楷体_GB2312"/>
              </w:rPr>
              <w:t>2</w:t>
            </w:r>
            <w:r>
              <w:rPr>
                <w:rFonts w:ascii="楷体_GB2312" w:eastAsia="楷体_GB2312" w:cs="楷体_GB2312" w:hint="eastAsia"/>
              </w:rPr>
              <w:t>穗萝法执字</w:t>
            </w:r>
            <w:r>
              <w:rPr>
                <w:rFonts w:ascii="楷体_GB2312" w:eastAsia="楷体_GB2312" w:cs="楷体_GB2312"/>
              </w:rPr>
              <w:t>2344-2346</w:t>
            </w:r>
            <w:r>
              <w:rPr>
                <w:rFonts w:ascii="楷体_GB2312" w:eastAsia="楷体_GB2312" w:cs="楷体_GB2312" w:hint="eastAsia"/>
              </w:rPr>
              <w:t>号</w:t>
            </w:r>
            <w:r w:rsidRPr="00565743">
              <w:rPr>
                <w:rFonts w:ascii="楷体_GB2312" w:eastAsia="楷体_GB2312" w:cs="楷体_GB2312"/>
                <w:sz w:val="24"/>
                <w:szCs w:val="24"/>
              </w:rPr>
              <w:t xml:space="preserve"> </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17</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187</w:t>
            </w:r>
            <w:r w:rsidRPr="00565743">
              <w:rPr>
                <w:rFonts w:cs="宋体" w:hint="eastAsia"/>
                <w:sz w:val="24"/>
                <w:szCs w:val="24"/>
              </w:rPr>
              <w:t>号</w:t>
            </w:r>
          </w:p>
        </w:tc>
        <w:tc>
          <w:tcPr>
            <w:tcW w:w="3224" w:type="dxa"/>
          </w:tcPr>
          <w:p w:rsidR="00237C0F" w:rsidRPr="00D769B2" w:rsidRDefault="00237C0F">
            <w:pPr>
              <w:rPr>
                <w:rFonts w:eastAsia="仿宋_GB2312" w:cs="Times New Roman"/>
              </w:rPr>
            </w:pPr>
            <w:r>
              <w:rPr>
                <w:rFonts w:cs="宋体" w:hint="eastAsia"/>
                <w:sz w:val="28"/>
                <w:szCs w:val="28"/>
              </w:rPr>
              <w:t>拍卖粤</w:t>
            </w:r>
            <w:r>
              <w:rPr>
                <w:sz w:val="28"/>
                <w:szCs w:val="28"/>
              </w:rPr>
              <w:t>SYJ063</w:t>
            </w:r>
            <w:r>
              <w:rPr>
                <w:rFonts w:cs="宋体" w:hint="eastAsia"/>
                <w:sz w:val="28"/>
                <w:szCs w:val="28"/>
              </w:rPr>
              <w:t>号汽车</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拍卖类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rsidP="00AE616D">
            <w:pPr>
              <w:rPr>
                <w:rFonts w:ascii="楷体_GB2312" w:eastAsia="楷体_GB2312" w:cs="楷体_GB2312"/>
                <w:sz w:val="24"/>
                <w:szCs w:val="24"/>
              </w:rPr>
            </w:pPr>
            <w:r>
              <w:rPr>
                <w:rFonts w:ascii="楷体_GB2312" w:eastAsia="楷体_GB2312" w:cs="楷体_GB2312"/>
              </w:rPr>
              <w:t>15</w:t>
            </w:r>
            <w:r>
              <w:rPr>
                <w:rFonts w:ascii="楷体_GB2312" w:eastAsia="楷体_GB2312" w:cs="楷体_GB2312" w:hint="eastAsia"/>
              </w:rPr>
              <w:t>穗萝法执字</w:t>
            </w:r>
            <w:r>
              <w:rPr>
                <w:rFonts w:ascii="楷体_GB2312" w:eastAsia="楷体_GB2312" w:cs="楷体_GB2312"/>
              </w:rPr>
              <w:t>1215</w:t>
            </w:r>
            <w:r>
              <w:rPr>
                <w:rFonts w:ascii="楷体_GB2312" w:eastAsia="楷体_GB2312" w:cs="楷体_GB2312" w:hint="eastAsia"/>
              </w:rPr>
              <w:t>号</w:t>
            </w:r>
            <w:r w:rsidRPr="00565743">
              <w:rPr>
                <w:rFonts w:ascii="楷体_GB2312" w:eastAsia="楷体_GB2312" w:cs="楷体_GB2312"/>
                <w:sz w:val="24"/>
                <w:szCs w:val="24"/>
              </w:rPr>
              <w:t xml:space="preserve"> </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18</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188</w:t>
            </w:r>
            <w:r w:rsidRPr="00565743">
              <w:rPr>
                <w:rFonts w:cs="宋体" w:hint="eastAsia"/>
                <w:sz w:val="24"/>
                <w:szCs w:val="24"/>
              </w:rPr>
              <w:t>号</w:t>
            </w:r>
          </w:p>
        </w:tc>
        <w:tc>
          <w:tcPr>
            <w:tcW w:w="3224" w:type="dxa"/>
          </w:tcPr>
          <w:p w:rsidR="00237C0F" w:rsidRPr="00AE616D" w:rsidRDefault="00237C0F" w:rsidP="0068150A">
            <w:pPr>
              <w:rPr>
                <w:rFonts w:cs="Times New Roman"/>
                <w:sz w:val="24"/>
                <w:szCs w:val="24"/>
              </w:rPr>
            </w:pPr>
            <w:r w:rsidRPr="00AE616D">
              <w:rPr>
                <w:rFonts w:cs="宋体" w:hint="eastAsia"/>
                <w:sz w:val="24"/>
                <w:szCs w:val="24"/>
              </w:rPr>
              <w:t>拍卖存放在惠州市博罗县杨村镇李村村连湖组的设备一批</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拍卖类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rsidP="00AE616D">
            <w:pPr>
              <w:rPr>
                <w:rFonts w:ascii="楷体_GB2312" w:eastAsia="楷体_GB2312" w:cs="楷体_GB2312"/>
                <w:sz w:val="24"/>
                <w:szCs w:val="24"/>
              </w:rPr>
            </w:pPr>
            <w:r>
              <w:rPr>
                <w:rFonts w:ascii="楷体_GB2312" w:eastAsia="楷体_GB2312" w:cs="楷体_GB2312"/>
              </w:rPr>
              <w:t>15</w:t>
            </w:r>
            <w:r>
              <w:rPr>
                <w:rFonts w:ascii="楷体_GB2312" w:eastAsia="楷体_GB2312" w:cs="楷体_GB2312" w:hint="eastAsia"/>
              </w:rPr>
              <w:t>穗黄法执字</w:t>
            </w:r>
            <w:r>
              <w:rPr>
                <w:rFonts w:ascii="楷体_GB2312" w:eastAsia="楷体_GB2312" w:cs="楷体_GB2312"/>
              </w:rPr>
              <w:t>1683</w:t>
            </w:r>
            <w:r>
              <w:rPr>
                <w:rFonts w:ascii="楷体_GB2312" w:eastAsia="楷体_GB2312" w:cs="楷体_GB2312" w:hint="eastAsia"/>
              </w:rPr>
              <w:t>号</w:t>
            </w:r>
            <w:r w:rsidRPr="00565743">
              <w:rPr>
                <w:rFonts w:ascii="楷体_GB2312" w:eastAsia="楷体_GB2312" w:cs="楷体_GB2312"/>
                <w:sz w:val="24"/>
                <w:szCs w:val="24"/>
              </w:rPr>
              <w:t xml:space="preserve"> </w:t>
            </w:r>
          </w:p>
        </w:tc>
      </w:tr>
      <w:tr w:rsidR="00237C0F" w:rsidRPr="00565743">
        <w:tc>
          <w:tcPr>
            <w:tcW w:w="648" w:type="dxa"/>
          </w:tcPr>
          <w:p w:rsidR="00237C0F" w:rsidRPr="00565743" w:rsidRDefault="00237C0F">
            <w:pPr>
              <w:jc w:val="center"/>
              <w:rPr>
                <w:rFonts w:ascii="仿宋_GB2312" w:cs="仿宋_GB2312"/>
                <w:sz w:val="28"/>
                <w:szCs w:val="28"/>
              </w:rPr>
            </w:pPr>
            <w:r w:rsidRPr="00565743">
              <w:rPr>
                <w:rFonts w:ascii="仿宋_GB2312" w:cs="仿宋_GB2312"/>
                <w:sz w:val="28"/>
                <w:szCs w:val="28"/>
              </w:rPr>
              <w:t>19</w:t>
            </w:r>
          </w:p>
        </w:tc>
        <w:tc>
          <w:tcPr>
            <w:tcW w:w="1253" w:type="dxa"/>
          </w:tcPr>
          <w:p w:rsidR="00237C0F" w:rsidRPr="00565743" w:rsidRDefault="00237C0F" w:rsidP="00EB2966">
            <w:pPr>
              <w:jc w:val="left"/>
              <w:rPr>
                <w:rFonts w:eastAsia="仿宋_GB2312" w:cs="Times New Roman"/>
                <w:sz w:val="24"/>
                <w:szCs w:val="24"/>
              </w:rPr>
            </w:pPr>
            <w:r w:rsidRPr="00565743">
              <w:rPr>
                <w:sz w:val="24"/>
                <w:szCs w:val="24"/>
              </w:rPr>
              <w:t>16</w:t>
            </w:r>
            <w:r w:rsidRPr="00565743">
              <w:rPr>
                <w:rFonts w:cs="宋体" w:hint="eastAsia"/>
                <w:sz w:val="24"/>
                <w:szCs w:val="24"/>
              </w:rPr>
              <w:t>司法委托</w:t>
            </w:r>
            <w:r>
              <w:rPr>
                <w:sz w:val="24"/>
                <w:szCs w:val="24"/>
              </w:rPr>
              <w:t>189</w:t>
            </w:r>
            <w:r w:rsidRPr="00565743">
              <w:rPr>
                <w:rFonts w:cs="宋体" w:hint="eastAsia"/>
                <w:sz w:val="24"/>
                <w:szCs w:val="24"/>
              </w:rPr>
              <w:t>号</w:t>
            </w:r>
          </w:p>
        </w:tc>
        <w:tc>
          <w:tcPr>
            <w:tcW w:w="3224" w:type="dxa"/>
          </w:tcPr>
          <w:p w:rsidR="00237C0F" w:rsidRPr="00AE616D" w:rsidRDefault="00237C0F" w:rsidP="00AE616D">
            <w:pPr>
              <w:rPr>
                <w:rFonts w:eastAsia="仿宋_GB2312" w:cs="Times New Roman"/>
                <w:sz w:val="24"/>
                <w:szCs w:val="24"/>
              </w:rPr>
            </w:pPr>
            <w:r w:rsidRPr="00AE616D">
              <w:rPr>
                <w:rFonts w:cs="宋体" w:hint="eastAsia"/>
                <w:sz w:val="24"/>
                <w:szCs w:val="24"/>
              </w:rPr>
              <w:t>变卖广州市黄埔区红菁街</w:t>
            </w:r>
            <w:r w:rsidRPr="00AE616D">
              <w:rPr>
                <w:sz w:val="24"/>
                <w:szCs w:val="24"/>
              </w:rPr>
              <w:t>33</w:t>
            </w:r>
            <w:r w:rsidRPr="00AE616D">
              <w:rPr>
                <w:rFonts w:cs="宋体" w:hint="eastAsia"/>
                <w:sz w:val="24"/>
                <w:szCs w:val="24"/>
              </w:rPr>
              <w:t>号房的房产</w:t>
            </w:r>
          </w:p>
        </w:tc>
        <w:tc>
          <w:tcPr>
            <w:tcW w:w="1191" w:type="dxa"/>
          </w:tcPr>
          <w:p w:rsidR="00237C0F" w:rsidRPr="00565743" w:rsidRDefault="00237C0F">
            <w:pPr>
              <w:rPr>
                <w:rFonts w:ascii="仿宋_GB2312" w:eastAsia="仿宋_GB2312" w:cs="Times New Roman"/>
                <w:sz w:val="32"/>
                <w:szCs w:val="32"/>
              </w:rPr>
            </w:pPr>
            <w:r>
              <w:rPr>
                <w:rFonts w:ascii="仿宋_GB2312" w:cs="宋体" w:hint="eastAsia"/>
              </w:rPr>
              <w:t>变卖类</w:t>
            </w:r>
          </w:p>
        </w:tc>
        <w:tc>
          <w:tcPr>
            <w:tcW w:w="1172" w:type="dxa"/>
          </w:tcPr>
          <w:p w:rsidR="00237C0F" w:rsidRPr="00565743" w:rsidRDefault="00237C0F">
            <w:pPr>
              <w:rPr>
                <w:rFonts w:ascii="仿宋_GB2312" w:eastAsia="仿宋_GB2312" w:cs="Times New Roman"/>
                <w:sz w:val="32"/>
                <w:szCs w:val="32"/>
              </w:rPr>
            </w:pPr>
          </w:p>
        </w:tc>
        <w:tc>
          <w:tcPr>
            <w:tcW w:w="1440" w:type="dxa"/>
          </w:tcPr>
          <w:p w:rsidR="00237C0F" w:rsidRPr="00565743" w:rsidRDefault="00237C0F">
            <w:pPr>
              <w:rPr>
                <w:rFonts w:ascii="楷体_GB2312" w:eastAsia="楷体_GB2312" w:cs="Times New Roman"/>
                <w:sz w:val="24"/>
                <w:szCs w:val="24"/>
              </w:rPr>
            </w:pPr>
            <w:r>
              <w:rPr>
                <w:rFonts w:ascii="楷体_GB2312" w:eastAsia="楷体_GB2312" w:cs="楷体_GB2312"/>
              </w:rPr>
              <w:t>15</w:t>
            </w:r>
            <w:r>
              <w:rPr>
                <w:rFonts w:ascii="楷体_GB2312" w:eastAsia="楷体_GB2312" w:cs="楷体_GB2312" w:hint="eastAsia"/>
              </w:rPr>
              <w:t>穗黄法执字</w:t>
            </w:r>
            <w:r>
              <w:rPr>
                <w:rFonts w:ascii="楷体_GB2312" w:eastAsia="楷体_GB2312" w:cs="楷体_GB2312"/>
              </w:rPr>
              <w:t>2060</w:t>
            </w:r>
            <w:r>
              <w:rPr>
                <w:rFonts w:ascii="楷体_GB2312" w:eastAsia="楷体_GB2312" w:cs="楷体_GB2312" w:hint="eastAsia"/>
              </w:rPr>
              <w:t>号</w:t>
            </w:r>
          </w:p>
        </w:tc>
      </w:tr>
    </w:tbl>
    <w:p w:rsidR="00237C0F" w:rsidRPr="000637EB" w:rsidRDefault="00237C0F" w:rsidP="00391D31">
      <w:pPr>
        <w:rPr>
          <w:rFonts w:cs="Times New Roman"/>
          <w:sz w:val="18"/>
          <w:szCs w:val="18"/>
        </w:rPr>
      </w:pPr>
    </w:p>
    <w:sectPr w:rsidR="00237C0F" w:rsidRPr="000637EB" w:rsidSect="00BB7A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7EB"/>
    <w:rsid w:val="000637EB"/>
    <w:rsid w:val="00212BF2"/>
    <w:rsid w:val="00237C0F"/>
    <w:rsid w:val="002B3CDD"/>
    <w:rsid w:val="0034256B"/>
    <w:rsid w:val="00391D31"/>
    <w:rsid w:val="00406348"/>
    <w:rsid w:val="00565743"/>
    <w:rsid w:val="005E3A34"/>
    <w:rsid w:val="00634A43"/>
    <w:rsid w:val="0068150A"/>
    <w:rsid w:val="00684E9A"/>
    <w:rsid w:val="006B4699"/>
    <w:rsid w:val="00714FE2"/>
    <w:rsid w:val="007B7B8C"/>
    <w:rsid w:val="00896C60"/>
    <w:rsid w:val="00A44BEB"/>
    <w:rsid w:val="00A62C2F"/>
    <w:rsid w:val="00AE616D"/>
    <w:rsid w:val="00B8167E"/>
    <w:rsid w:val="00B93EB1"/>
    <w:rsid w:val="00BB7A40"/>
    <w:rsid w:val="00C01B6F"/>
    <w:rsid w:val="00D769B2"/>
    <w:rsid w:val="00D77D3C"/>
    <w:rsid w:val="00D80E70"/>
    <w:rsid w:val="00E63FE6"/>
    <w:rsid w:val="00EB2966"/>
    <w:rsid w:val="00EC2547"/>
    <w:rsid w:val="00EE2C13"/>
    <w:rsid w:val="00F54A2E"/>
    <w:rsid w:val="00FF57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4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424998">
      <w:marLeft w:val="0"/>
      <w:marRight w:val="0"/>
      <w:marTop w:val="0"/>
      <w:marBottom w:val="0"/>
      <w:divBdr>
        <w:top w:val="none" w:sz="0" w:space="0" w:color="auto"/>
        <w:left w:val="none" w:sz="0" w:space="0" w:color="auto"/>
        <w:bottom w:val="none" w:sz="0" w:space="0" w:color="auto"/>
        <w:right w:val="none" w:sz="0" w:space="0" w:color="auto"/>
      </w:divBdr>
    </w:div>
    <w:div w:id="1429424999">
      <w:marLeft w:val="0"/>
      <w:marRight w:val="0"/>
      <w:marTop w:val="0"/>
      <w:marBottom w:val="0"/>
      <w:divBdr>
        <w:top w:val="none" w:sz="0" w:space="0" w:color="auto"/>
        <w:left w:val="none" w:sz="0" w:space="0" w:color="auto"/>
        <w:bottom w:val="none" w:sz="0" w:space="0" w:color="auto"/>
        <w:right w:val="none" w:sz="0" w:space="0" w:color="auto"/>
      </w:divBdr>
    </w:div>
    <w:div w:id="1429425000">
      <w:marLeft w:val="0"/>
      <w:marRight w:val="0"/>
      <w:marTop w:val="0"/>
      <w:marBottom w:val="0"/>
      <w:divBdr>
        <w:top w:val="none" w:sz="0" w:space="0" w:color="auto"/>
        <w:left w:val="none" w:sz="0" w:space="0" w:color="auto"/>
        <w:bottom w:val="none" w:sz="0" w:space="0" w:color="auto"/>
        <w:right w:val="none" w:sz="0" w:space="0" w:color="auto"/>
      </w:divBdr>
    </w:div>
    <w:div w:id="1429425001">
      <w:marLeft w:val="0"/>
      <w:marRight w:val="0"/>
      <w:marTop w:val="0"/>
      <w:marBottom w:val="0"/>
      <w:divBdr>
        <w:top w:val="none" w:sz="0" w:space="0" w:color="auto"/>
        <w:left w:val="none" w:sz="0" w:space="0" w:color="auto"/>
        <w:bottom w:val="none" w:sz="0" w:space="0" w:color="auto"/>
        <w:right w:val="none" w:sz="0" w:space="0" w:color="auto"/>
      </w:divBdr>
    </w:div>
    <w:div w:id="1429425002">
      <w:marLeft w:val="0"/>
      <w:marRight w:val="0"/>
      <w:marTop w:val="0"/>
      <w:marBottom w:val="0"/>
      <w:divBdr>
        <w:top w:val="none" w:sz="0" w:space="0" w:color="auto"/>
        <w:left w:val="none" w:sz="0" w:space="0" w:color="auto"/>
        <w:bottom w:val="none" w:sz="0" w:space="0" w:color="auto"/>
        <w:right w:val="none" w:sz="0" w:space="0" w:color="auto"/>
      </w:divBdr>
    </w:div>
    <w:div w:id="1429425003">
      <w:marLeft w:val="0"/>
      <w:marRight w:val="0"/>
      <w:marTop w:val="0"/>
      <w:marBottom w:val="0"/>
      <w:divBdr>
        <w:top w:val="none" w:sz="0" w:space="0" w:color="auto"/>
        <w:left w:val="none" w:sz="0" w:space="0" w:color="auto"/>
        <w:bottom w:val="none" w:sz="0" w:space="0" w:color="auto"/>
        <w:right w:val="none" w:sz="0" w:space="0" w:color="auto"/>
      </w:divBdr>
    </w:div>
    <w:div w:id="1429425004">
      <w:marLeft w:val="0"/>
      <w:marRight w:val="0"/>
      <w:marTop w:val="0"/>
      <w:marBottom w:val="0"/>
      <w:divBdr>
        <w:top w:val="none" w:sz="0" w:space="0" w:color="auto"/>
        <w:left w:val="none" w:sz="0" w:space="0" w:color="auto"/>
        <w:bottom w:val="none" w:sz="0" w:space="0" w:color="auto"/>
        <w:right w:val="none" w:sz="0" w:space="0" w:color="auto"/>
      </w:divBdr>
    </w:div>
    <w:div w:id="1429425005">
      <w:marLeft w:val="0"/>
      <w:marRight w:val="0"/>
      <w:marTop w:val="0"/>
      <w:marBottom w:val="0"/>
      <w:divBdr>
        <w:top w:val="none" w:sz="0" w:space="0" w:color="auto"/>
        <w:left w:val="none" w:sz="0" w:space="0" w:color="auto"/>
        <w:bottom w:val="none" w:sz="0" w:space="0" w:color="auto"/>
        <w:right w:val="none" w:sz="0" w:space="0" w:color="auto"/>
      </w:divBdr>
    </w:div>
    <w:div w:id="1429425006">
      <w:marLeft w:val="0"/>
      <w:marRight w:val="0"/>
      <w:marTop w:val="0"/>
      <w:marBottom w:val="0"/>
      <w:divBdr>
        <w:top w:val="none" w:sz="0" w:space="0" w:color="auto"/>
        <w:left w:val="none" w:sz="0" w:space="0" w:color="auto"/>
        <w:bottom w:val="none" w:sz="0" w:space="0" w:color="auto"/>
        <w:right w:val="none" w:sz="0" w:space="0" w:color="auto"/>
      </w:divBdr>
    </w:div>
    <w:div w:id="1429425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2</Pages>
  <Words>211</Words>
  <Characters>1204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邓柳</cp:lastModifiedBy>
  <cp:revision>9</cp:revision>
  <dcterms:created xsi:type="dcterms:W3CDTF">2016-09-27T08:22:00Z</dcterms:created>
  <dcterms:modified xsi:type="dcterms:W3CDTF">2016-10-12T07:39:00Z</dcterms:modified>
</cp:coreProperties>
</file>