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E81C0D">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95345C">
        <w:rPr>
          <w:rFonts w:hint="eastAsia"/>
          <w:sz w:val="32"/>
          <w:szCs w:val="32"/>
        </w:rPr>
        <w:t>8</w:t>
      </w:r>
      <w:r>
        <w:rPr>
          <w:rFonts w:hint="eastAsia"/>
          <w:sz w:val="32"/>
          <w:szCs w:val="32"/>
        </w:rPr>
        <w:t>月</w:t>
      </w:r>
      <w:r w:rsidR="00C62D9B">
        <w:rPr>
          <w:rFonts w:hint="eastAsia"/>
          <w:sz w:val="32"/>
          <w:szCs w:val="32"/>
        </w:rPr>
        <w:t>15</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sidR="002044AE">
        <w:rPr>
          <w:rFonts w:hint="eastAsia"/>
          <w:sz w:val="32"/>
          <w:szCs w:val="32"/>
        </w:rPr>
        <w:t>202</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7E6088">
        <w:rPr>
          <w:rFonts w:hint="eastAsia"/>
          <w:sz w:val="32"/>
          <w:szCs w:val="32"/>
        </w:rPr>
        <w:t>2</w:t>
      </w:r>
      <w:r w:rsidR="00C62D9B">
        <w:rPr>
          <w:rFonts w:hint="eastAsia"/>
          <w:sz w:val="32"/>
          <w:szCs w:val="32"/>
        </w:rPr>
        <w:t>4</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D62D4D" w:rsidRPr="00D62D4D">
        <w:rPr>
          <w:rFonts w:hint="eastAsia"/>
          <w:sz w:val="32"/>
          <w:szCs w:val="32"/>
        </w:rPr>
        <w:t>广东中企华正诚资产房地产土地评估造价咨询有限公司</w:t>
      </w:r>
      <w:r w:rsidR="00733995">
        <w:rPr>
          <w:rFonts w:hint="eastAsia"/>
          <w:sz w:val="32"/>
          <w:szCs w:val="32"/>
        </w:rPr>
        <w:t>、</w:t>
      </w:r>
      <w:r w:rsidR="00733995">
        <w:rPr>
          <w:rFonts w:hint="eastAsia"/>
          <w:sz w:val="32"/>
          <w:szCs w:val="32"/>
        </w:rPr>
        <w:t>2.</w:t>
      </w:r>
      <w:r w:rsidR="00733995" w:rsidRPr="001D38B5">
        <w:rPr>
          <w:rFonts w:hint="eastAsia"/>
        </w:rPr>
        <w:t xml:space="preserve"> </w:t>
      </w:r>
      <w:r w:rsidR="00D62D4D" w:rsidRPr="00D62D4D">
        <w:rPr>
          <w:rFonts w:hint="eastAsia"/>
          <w:sz w:val="32"/>
          <w:szCs w:val="32"/>
        </w:rPr>
        <w:t>广州市亿信资产评估与土地房地产估价有限公司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E81C0D" w:rsidRPr="00E81C0D">
        <w:rPr>
          <w:rFonts w:hint="eastAsia"/>
          <w:sz w:val="32"/>
          <w:szCs w:val="32"/>
        </w:rPr>
        <w:t>珠海德联工程咨询有限公司广州分公司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r w:rsidR="00C96D22">
        <w:rPr>
          <w:rFonts w:hint="eastAsia"/>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刑</w:t>
            </w:r>
            <w:proofErr w:type="gramStart"/>
            <w:r w:rsidRPr="00AD220A">
              <w:rPr>
                <w:rFonts w:hint="eastAsia"/>
                <w:color w:val="000000"/>
                <w:sz w:val="24"/>
                <w:szCs w:val="28"/>
              </w:rPr>
              <w:t>医</w:t>
            </w:r>
            <w:proofErr w:type="gramEnd"/>
            <w:r w:rsidRPr="00AD220A">
              <w:rPr>
                <w:rFonts w:hint="eastAsia"/>
                <w:color w:val="000000"/>
                <w:sz w:val="24"/>
                <w:szCs w:val="28"/>
              </w:rPr>
              <w:t>解</w:t>
            </w:r>
            <w:r w:rsidRPr="00AD220A">
              <w:rPr>
                <w:rFonts w:hint="eastAsia"/>
                <w:color w:val="000000"/>
                <w:sz w:val="24"/>
                <w:szCs w:val="28"/>
              </w:rPr>
              <w:t>2</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对被申请人钟亦光的精神状况是否可以解除强制医疗进行鉴定。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司法精神病鉴定</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312</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8748</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对原告黄家锋的伤残等级、误工期、营养期、护理期进行鉴定。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313</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9614</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对原告谭爱英的伤残等级进行重新鉴定。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314</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9614</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对原告谭爱英的误工期、护理期进行鉴定。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315</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2022</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31568</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对区焕桃、欧换莲、欧焕群、区路灿四人在《具结书》中所签的名字是否是各自本人所签进行鉴定。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316</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2022</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31165</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对涉案的</w:t>
            </w:r>
            <w:r w:rsidRPr="00AD220A">
              <w:rPr>
                <w:rFonts w:hint="eastAsia"/>
                <w:color w:val="000000"/>
                <w:sz w:val="24"/>
                <w:szCs w:val="28"/>
              </w:rPr>
              <w:t>AGR</w:t>
            </w:r>
            <w:r w:rsidRPr="00AD220A">
              <w:rPr>
                <w:rFonts w:hint="eastAsia"/>
                <w:color w:val="000000"/>
                <w:sz w:val="24"/>
                <w:szCs w:val="28"/>
              </w:rPr>
              <w:t>管道的管材、管件、专用胶水质量不合格的时间及原因进行鉴定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产品质量鉴定</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317</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2022</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31165</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对案涉</w:t>
            </w:r>
            <w:r w:rsidRPr="00AD220A">
              <w:rPr>
                <w:rFonts w:hint="eastAsia"/>
                <w:color w:val="000000"/>
                <w:sz w:val="24"/>
                <w:szCs w:val="28"/>
              </w:rPr>
              <w:t>AGR</w:t>
            </w:r>
            <w:r w:rsidRPr="00AD220A">
              <w:rPr>
                <w:rFonts w:hint="eastAsia"/>
                <w:color w:val="000000"/>
                <w:sz w:val="24"/>
                <w:szCs w:val="28"/>
              </w:rPr>
              <w:t>管道货物的质量进行鉴定，鉴定项目为：一、检测管件的液压强度（鉴定标准为中华人民共和国城镇建设行业标准</w:t>
            </w:r>
            <w:r w:rsidRPr="00AD220A">
              <w:rPr>
                <w:rFonts w:hint="eastAsia"/>
                <w:color w:val="000000"/>
                <w:sz w:val="24"/>
                <w:szCs w:val="28"/>
              </w:rPr>
              <w:t>CJ/T218-2010</w:t>
            </w:r>
            <w:r w:rsidRPr="00AD220A">
              <w:rPr>
                <w:rFonts w:hint="eastAsia"/>
                <w:color w:val="000000"/>
                <w:sz w:val="24"/>
                <w:szCs w:val="28"/>
              </w:rPr>
              <w:t>《给水用丙烯酸共聚聚氯乙烯管材及管件》）；二、检验胶水的粘结强度，胶粘剂的粘结强度；三、胶粘剂的水压爆破强度（第二、三项的鉴定标准为</w:t>
            </w:r>
            <w:r w:rsidRPr="00AD220A">
              <w:rPr>
                <w:rFonts w:hint="eastAsia"/>
                <w:color w:val="000000"/>
                <w:sz w:val="24"/>
                <w:szCs w:val="28"/>
              </w:rPr>
              <w:t>QB/72568/2002</w:t>
            </w:r>
            <w:r w:rsidRPr="00AD220A">
              <w:rPr>
                <w:rFonts w:hint="eastAsia"/>
                <w:color w:val="000000"/>
                <w:sz w:val="24"/>
                <w:szCs w:val="28"/>
              </w:rPr>
              <w:t>）。</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产品质量鉴定</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318</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2022</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27448</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对原告诉请清单中的机器设备损失价值进行评估。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价格</w:t>
            </w:r>
            <w:proofErr w:type="gramStart"/>
            <w:r w:rsidRPr="00AD220A">
              <w:rPr>
                <w:rFonts w:hint="eastAsia"/>
                <w:color w:val="000000"/>
                <w:sz w:val="24"/>
                <w:szCs w:val="28"/>
              </w:rPr>
              <w:t>鉴证</w:t>
            </w:r>
            <w:proofErr w:type="gramEnd"/>
            <w:r w:rsidRPr="00AD220A">
              <w:rPr>
                <w:rFonts w:hint="eastAsia"/>
                <w:color w:val="000000"/>
                <w:sz w:val="24"/>
                <w:szCs w:val="28"/>
              </w:rPr>
              <w:t>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319</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8001</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对粤</w:t>
            </w:r>
            <w:r w:rsidRPr="00AD220A">
              <w:rPr>
                <w:rFonts w:hint="eastAsia"/>
                <w:color w:val="000000"/>
                <w:sz w:val="24"/>
                <w:szCs w:val="28"/>
              </w:rPr>
              <w:t>AA9U43</w:t>
            </w:r>
            <w:r w:rsidRPr="00AD220A">
              <w:rPr>
                <w:rFonts w:hint="eastAsia"/>
                <w:color w:val="000000"/>
                <w:sz w:val="24"/>
                <w:szCs w:val="28"/>
              </w:rPr>
              <w:t>号（发动机号码</w:t>
            </w:r>
            <w:r w:rsidRPr="00AD220A">
              <w:rPr>
                <w:rFonts w:hint="eastAsia"/>
                <w:color w:val="000000"/>
                <w:sz w:val="24"/>
                <w:szCs w:val="28"/>
              </w:rPr>
              <w:t>8AR4048615</w:t>
            </w:r>
            <w:r w:rsidRPr="00AD220A">
              <w:rPr>
                <w:rFonts w:hint="eastAsia"/>
                <w:color w:val="000000"/>
                <w:sz w:val="24"/>
                <w:szCs w:val="28"/>
              </w:rPr>
              <w:t>）雷克萨斯小汽车进行评估。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320</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执</w:t>
            </w:r>
            <w:r w:rsidRPr="00AD220A">
              <w:rPr>
                <w:rFonts w:hint="eastAsia"/>
                <w:color w:val="000000"/>
                <w:sz w:val="24"/>
                <w:szCs w:val="28"/>
              </w:rPr>
              <w:t>2336</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对被执行人堆放在广州开发区南云五路</w:t>
            </w:r>
            <w:r w:rsidRPr="00AD220A">
              <w:rPr>
                <w:rFonts w:hint="eastAsia"/>
                <w:color w:val="000000"/>
                <w:sz w:val="24"/>
                <w:szCs w:val="28"/>
              </w:rPr>
              <w:t>11</w:t>
            </w:r>
            <w:r w:rsidRPr="00AD220A">
              <w:rPr>
                <w:rFonts w:hint="eastAsia"/>
                <w:color w:val="000000"/>
                <w:sz w:val="24"/>
                <w:szCs w:val="28"/>
              </w:rPr>
              <w:t>号</w:t>
            </w:r>
            <w:r w:rsidRPr="00AD220A">
              <w:rPr>
                <w:rFonts w:hint="eastAsia"/>
                <w:color w:val="000000"/>
                <w:sz w:val="24"/>
                <w:szCs w:val="28"/>
              </w:rPr>
              <w:t>A302-1</w:t>
            </w:r>
            <w:r w:rsidRPr="00AD220A">
              <w:rPr>
                <w:rFonts w:hint="eastAsia"/>
                <w:color w:val="000000"/>
                <w:sz w:val="24"/>
                <w:szCs w:val="28"/>
              </w:rPr>
              <w:t>号房屋所在楼栋的天台板房（面积约</w:t>
            </w:r>
            <w:r w:rsidRPr="00AD220A">
              <w:rPr>
                <w:rFonts w:hint="eastAsia"/>
                <w:color w:val="000000"/>
                <w:sz w:val="24"/>
                <w:szCs w:val="28"/>
              </w:rPr>
              <w:t>500</w:t>
            </w:r>
            <w:r w:rsidRPr="00AD220A">
              <w:rPr>
                <w:rFonts w:hint="eastAsia"/>
                <w:color w:val="000000"/>
                <w:sz w:val="24"/>
                <w:szCs w:val="28"/>
              </w:rPr>
              <w:t>平方米）的案涉动产进行清查盘点（需</w:t>
            </w:r>
            <w:proofErr w:type="gramStart"/>
            <w:r w:rsidRPr="00AD220A">
              <w:rPr>
                <w:rFonts w:hint="eastAsia"/>
                <w:color w:val="000000"/>
                <w:sz w:val="24"/>
                <w:szCs w:val="28"/>
              </w:rPr>
              <w:t>确定案涉</w:t>
            </w:r>
            <w:proofErr w:type="gramEnd"/>
            <w:r w:rsidRPr="00AD220A">
              <w:rPr>
                <w:rFonts w:hint="eastAsia"/>
                <w:color w:val="000000"/>
                <w:sz w:val="24"/>
                <w:szCs w:val="28"/>
              </w:rPr>
              <w:t>动产名称、种类、特征规格、数量等</w:t>
            </w:r>
            <w:r w:rsidRPr="00AD220A">
              <w:rPr>
                <w:rFonts w:hint="eastAsia"/>
                <w:color w:val="000000"/>
                <w:sz w:val="24"/>
                <w:szCs w:val="28"/>
              </w:rPr>
              <w:t>)</w:t>
            </w:r>
            <w:r w:rsidRPr="00AD220A">
              <w:rPr>
                <w:rFonts w:hint="eastAsia"/>
                <w:color w:val="000000"/>
                <w:sz w:val="24"/>
                <w:szCs w:val="28"/>
              </w:rPr>
              <w:t>。</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会计审计类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321</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执</w:t>
            </w:r>
            <w:r w:rsidRPr="00AD220A">
              <w:rPr>
                <w:rFonts w:hint="eastAsia"/>
                <w:color w:val="000000"/>
                <w:sz w:val="24"/>
                <w:szCs w:val="28"/>
              </w:rPr>
              <w:t>9699</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对被执行人邻水金成房地产开发有限公司名下位于广安金科集美天</w:t>
            </w:r>
            <w:proofErr w:type="gramStart"/>
            <w:r w:rsidRPr="00AD220A">
              <w:rPr>
                <w:rFonts w:hint="eastAsia"/>
                <w:color w:val="000000"/>
                <w:sz w:val="24"/>
                <w:szCs w:val="28"/>
              </w:rPr>
              <w:t>宸</w:t>
            </w:r>
            <w:proofErr w:type="gramEnd"/>
            <w:r w:rsidRPr="00AD220A">
              <w:rPr>
                <w:rFonts w:hint="eastAsia"/>
                <w:color w:val="000000"/>
                <w:sz w:val="24"/>
                <w:szCs w:val="28"/>
              </w:rPr>
              <w:t>地下车库</w:t>
            </w:r>
            <w:r w:rsidRPr="00AD220A">
              <w:rPr>
                <w:rFonts w:hint="eastAsia"/>
                <w:color w:val="000000"/>
                <w:sz w:val="24"/>
                <w:szCs w:val="28"/>
              </w:rPr>
              <w:t>1</w:t>
            </w:r>
            <w:r w:rsidRPr="00AD220A">
              <w:rPr>
                <w:rFonts w:hint="eastAsia"/>
                <w:color w:val="000000"/>
                <w:sz w:val="24"/>
                <w:szCs w:val="28"/>
              </w:rPr>
              <w:t>单元负一层</w:t>
            </w:r>
            <w:r w:rsidRPr="00AD220A">
              <w:rPr>
                <w:rFonts w:hint="eastAsia"/>
                <w:color w:val="000000"/>
                <w:sz w:val="24"/>
                <w:szCs w:val="28"/>
              </w:rPr>
              <w:t>603</w:t>
            </w:r>
            <w:r w:rsidRPr="00AD220A">
              <w:rPr>
                <w:rFonts w:hint="eastAsia"/>
                <w:color w:val="000000"/>
                <w:sz w:val="24"/>
                <w:szCs w:val="28"/>
              </w:rPr>
              <w:t>号—</w:t>
            </w:r>
            <w:r w:rsidRPr="00AD220A">
              <w:rPr>
                <w:rFonts w:hint="eastAsia"/>
                <w:color w:val="000000"/>
                <w:sz w:val="24"/>
                <w:szCs w:val="28"/>
              </w:rPr>
              <w:t>612</w:t>
            </w:r>
            <w:r w:rsidRPr="00AD220A">
              <w:rPr>
                <w:rFonts w:hint="eastAsia"/>
                <w:color w:val="000000"/>
                <w:sz w:val="24"/>
                <w:szCs w:val="28"/>
              </w:rPr>
              <w:t>号共</w:t>
            </w:r>
            <w:r w:rsidRPr="00AD220A">
              <w:rPr>
                <w:rFonts w:hint="eastAsia"/>
                <w:color w:val="000000"/>
                <w:sz w:val="24"/>
                <w:szCs w:val="28"/>
              </w:rPr>
              <w:t>10</w:t>
            </w:r>
            <w:r w:rsidRPr="00AD220A">
              <w:rPr>
                <w:rFonts w:hint="eastAsia"/>
                <w:color w:val="000000"/>
                <w:sz w:val="24"/>
                <w:szCs w:val="28"/>
              </w:rPr>
              <w:t>个车位进行评估。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322</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12</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9102</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对广州市</w:t>
            </w:r>
            <w:proofErr w:type="gramStart"/>
            <w:r w:rsidRPr="00AD220A">
              <w:rPr>
                <w:rFonts w:hint="eastAsia"/>
                <w:color w:val="000000"/>
                <w:sz w:val="24"/>
                <w:szCs w:val="28"/>
              </w:rPr>
              <w:t>萝</w:t>
            </w:r>
            <w:proofErr w:type="gramEnd"/>
            <w:r w:rsidRPr="00AD220A">
              <w:rPr>
                <w:rFonts w:hint="eastAsia"/>
                <w:color w:val="000000"/>
                <w:sz w:val="24"/>
                <w:szCs w:val="28"/>
              </w:rPr>
              <w:t>岗区悦然一街</w:t>
            </w:r>
            <w:r w:rsidRPr="00AD220A">
              <w:rPr>
                <w:rFonts w:hint="eastAsia"/>
                <w:color w:val="000000"/>
                <w:sz w:val="24"/>
                <w:szCs w:val="28"/>
              </w:rPr>
              <w:t>5</w:t>
            </w:r>
            <w:r w:rsidRPr="00AD220A">
              <w:rPr>
                <w:rFonts w:hint="eastAsia"/>
                <w:color w:val="000000"/>
                <w:sz w:val="24"/>
                <w:szCs w:val="28"/>
              </w:rPr>
              <w:t>号</w:t>
            </w:r>
            <w:r w:rsidRPr="00AD220A">
              <w:rPr>
                <w:rFonts w:hint="eastAsia"/>
                <w:color w:val="000000"/>
                <w:sz w:val="24"/>
                <w:szCs w:val="28"/>
              </w:rPr>
              <w:t>301</w:t>
            </w:r>
            <w:r w:rsidRPr="00AD220A">
              <w:rPr>
                <w:rFonts w:hint="eastAsia"/>
                <w:color w:val="000000"/>
                <w:sz w:val="24"/>
                <w:szCs w:val="28"/>
              </w:rPr>
              <w:t>房房产进行评估。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323</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lastRenderedPageBreak/>
              <w:t>13</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执</w:t>
            </w:r>
            <w:r w:rsidRPr="00AD220A">
              <w:rPr>
                <w:rFonts w:hint="eastAsia"/>
                <w:color w:val="000000"/>
                <w:sz w:val="24"/>
                <w:szCs w:val="28"/>
              </w:rPr>
              <w:t>11026</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对被执行人广州宝</w:t>
            </w:r>
            <w:proofErr w:type="gramStart"/>
            <w:r w:rsidRPr="00AD220A">
              <w:rPr>
                <w:rFonts w:hint="eastAsia"/>
                <w:color w:val="000000"/>
                <w:sz w:val="24"/>
                <w:szCs w:val="28"/>
              </w:rPr>
              <w:t>能文化</w:t>
            </w:r>
            <w:proofErr w:type="gramEnd"/>
            <w:r w:rsidRPr="00AD220A">
              <w:rPr>
                <w:rFonts w:hint="eastAsia"/>
                <w:color w:val="000000"/>
                <w:sz w:val="24"/>
                <w:szCs w:val="28"/>
              </w:rPr>
              <w:t>娱乐有限公司名下位于广州市黄埔区荔翠街</w:t>
            </w:r>
            <w:r w:rsidRPr="00AD220A">
              <w:rPr>
                <w:rFonts w:hint="eastAsia"/>
                <w:color w:val="000000"/>
                <w:sz w:val="24"/>
                <w:szCs w:val="28"/>
              </w:rPr>
              <w:t>59</w:t>
            </w:r>
            <w:r w:rsidRPr="00AD220A">
              <w:rPr>
                <w:rFonts w:hint="eastAsia"/>
                <w:color w:val="000000"/>
                <w:sz w:val="24"/>
                <w:szCs w:val="28"/>
              </w:rPr>
              <w:t>号</w:t>
            </w:r>
            <w:r w:rsidRPr="00AD220A">
              <w:rPr>
                <w:rFonts w:hint="eastAsia"/>
                <w:color w:val="000000"/>
                <w:sz w:val="24"/>
                <w:szCs w:val="28"/>
              </w:rPr>
              <w:t>101</w:t>
            </w:r>
            <w:r w:rsidRPr="00AD220A">
              <w:rPr>
                <w:rFonts w:hint="eastAsia"/>
                <w:color w:val="000000"/>
                <w:sz w:val="24"/>
                <w:szCs w:val="28"/>
              </w:rPr>
              <w:t>房【不动产权证号：粤（</w:t>
            </w:r>
            <w:r w:rsidRPr="00AD220A">
              <w:rPr>
                <w:rFonts w:hint="eastAsia"/>
                <w:color w:val="000000"/>
                <w:sz w:val="24"/>
                <w:szCs w:val="28"/>
              </w:rPr>
              <w:t>2020</w:t>
            </w:r>
            <w:r w:rsidRPr="00AD220A">
              <w:rPr>
                <w:rFonts w:hint="eastAsia"/>
                <w:color w:val="000000"/>
                <w:sz w:val="24"/>
                <w:szCs w:val="28"/>
              </w:rPr>
              <w:t>）广州市不动产权第</w:t>
            </w:r>
            <w:r w:rsidRPr="00AD220A">
              <w:rPr>
                <w:rFonts w:hint="eastAsia"/>
                <w:color w:val="000000"/>
                <w:sz w:val="24"/>
                <w:szCs w:val="28"/>
              </w:rPr>
              <w:t>06405123</w:t>
            </w:r>
            <w:r w:rsidRPr="00AD220A">
              <w:rPr>
                <w:rFonts w:hint="eastAsia"/>
                <w:color w:val="000000"/>
                <w:sz w:val="24"/>
                <w:szCs w:val="28"/>
              </w:rPr>
              <w:t>号】的房产及广州市黄埔区香雪四路</w:t>
            </w:r>
            <w:r w:rsidRPr="00AD220A">
              <w:rPr>
                <w:rFonts w:hint="eastAsia"/>
                <w:color w:val="000000"/>
                <w:sz w:val="24"/>
                <w:szCs w:val="28"/>
              </w:rPr>
              <w:t>100</w:t>
            </w:r>
            <w:r w:rsidRPr="00AD220A">
              <w:rPr>
                <w:rFonts w:hint="eastAsia"/>
                <w:color w:val="000000"/>
                <w:sz w:val="24"/>
                <w:szCs w:val="28"/>
              </w:rPr>
              <w:t>号地下车库共计</w:t>
            </w:r>
            <w:r w:rsidRPr="00AD220A">
              <w:rPr>
                <w:rFonts w:hint="eastAsia"/>
                <w:color w:val="000000"/>
                <w:sz w:val="24"/>
                <w:szCs w:val="28"/>
              </w:rPr>
              <w:t>42</w:t>
            </w:r>
            <w:r w:rsidRPr="00AD220A">
              <w:rPr>
                <w:rFonts w:hint="eastAsia"/>
                <w:color w:val="000000"/>
                <w:sz w:val="24"/>
                <w:szCs w:val="28"/>
              </w:rPr>
              <w:t>个（详见附表）进行评估。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324</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sz w:val="24"/>
                <w:szCs w:val="24"/>
              </w:rPr>
            </w:pPr>
            <w:r>
              <w:rPr>
                <w:rFonts w:hint="eastAsia"/>
                <w:sz w:val="24"/>
                <w:szCs w:val="24"/>
              </w:rPr>
              <w:t>14</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2022</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执</w:t>
            </w:r>
            <w:r w:rsidRPr="00AD220A">
              <w:rPr>
                <w:rFonts w:hint="eastAsia"/>
                <w:color w:val="000000"/>
                <w:sz w:val="24"/>
                <w:szCs w:val="28"/>
              </w:rPr>
              <w:t>16175</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对被执行人东莞市中晖置业有限公司名下位于东莞市望牛墩镇北环路</w:t>
            </w:r>
            <w:r w:rsidRPr="00AD220A">
              <w:rPr>
                <w:rFonts w:hint="eastAsia"/>
                <w:color w:val="000000"/>
                <w:sz w:val="24"/>
                <w:szCs w:val="28"/>
              </w:rPr>
              <w:t>60</w:t>
            </w:r>
            <w:r w:rsidRPr="00AD220A">
              <w:rPr>
                <w:rFonts w:hint="eastAsia"/>
                <w:color w:val="000000"/>
                <w:sz w:val="24"/>
                <w:szCs w:val="28"/>
              </w:rPr>
              <w:t>号芙蓉花园（一区）</w:t>
            </w:r>
            <w:r w:rsidRPr="00AD220A">
              <w:rPr>
                <w:rFonts w:hint="eastAsia"/>
                <w:color w:val="000000"/>
                <w:sz w:val="24"/>
                <w:szCs w:val="28"/>
              </w:rPr>
              <w:t>66</w:t>
            </w:r>
            <w:r w:rsidRPr="00AD220A">
              <w:rPr>
                <w:rFonts w:hint="eastAsia"/>
                <w:color w:val="000000"/>
                <w:sz w:val="24"/>
                <w:szCs w:val="28"/>
              </w:rPr>
              <w:t>号地下室车位</w:t>
            </w:r>
            <w:r w:rsidRPr="00AD220A">
              <w:rPr>
                <w:rFonts w:hint="eastAsia"/>
                <w:color w:val="000000"/>
                <w:sz w:val="24"/>
                <w:szCs w:val="28"/>
              </w:rPr>
              <w:t>1002</w:t>
            </w:r>
            <w:r w:rsidRPr="00AD220A">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325</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rFonts w:hint="eastAsia"/>
                <w:sz w:val="24"/>
                <w:szCs w:val="24"/>
              </w:rPr>
            </w:pPr>
            <w:r>
              <w:rPr>
                <w:rFonts w:hint="eastAsia"/>
                <w:sz w:val="24"/>
                <w:szCs w:val="24"/>
              </w:rPr>
              <w:t>15</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2022</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执</w:t>
            </w:r>
            <w:r w:rsidRPr="00AD220A">
              <w:rPr>
                <w:rFonts w:hint="eastAsia"/>
                <w:color w:val="000000"/>
                <w:sz w:val="24"/>
                <w:szCs w:val="28"/>
              </w:rPr>
              <w:t>16175</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对被执行人东莞市中晖置业有限公司名下位于东莞市望牛墩镇北环路</w:t>
            </w:r>
            <w:r w:rsidRPr="00AD220A">
              <w:rPr>
                <w:rFonts w:hint="eastAsia"/>
                <w:color w:val="000000"/>
                <w:sz w:val="24"/>
                <w:szCs w:val="28"/>
              </w:rPr>
              <w:t>60</w:t>
            </w:r>
            <w:r w:rsidRPr="00AD220A">
              <w:rPr>
                <w:rFonts w:hint="eastAsia"/>
                <w:color w:val="000000"/>
                <w:sz w:val="24"/>
                <w:szCs w:val="28"/>
              </w:rPr>
              <w:t>号芙蓉花园（一区）</w:t>
            </w:r>
            <w:r w:rsidRPr="00AD220A">
              <w:rPr>
                <w:rFonts w:hint="eastAsia"/>
                <w:color w:val="000000"/>
                <w:sz w:val="24"/>
                <w:szCs w:val="28"/>
              </w:rPr>
              <w:t>66</w:t>
            </w:r>
            <w:r w:rsidRPr="00AD220A">
              <w:rPr>
                <w:rFonts w:hint="eastAsia"/>
                <w:color w:val="000000"/>
                <w:sz w:val="24"/>
                <w:szCs w:val="28"/>
              </w:rPr>
              <w:t>号地下室车位</w:t>
            </w:r>
            <w:r w:rsidRPr="00AD220A">
              <w:rPr>
                <w:rFonts w:hint="eastAsia"/>
                <w:color w:val="000000"/>
                <w:sz w:val="24"/>
                <w:szCs w:val="28"/>
              </w:rPr>
              <w:t>1004</w:t>
            </w:r>
            <w:r w:rsidRPr="00AD220A">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326</w:t>
            </w:r>
            <w:r w:rsidRPr="00AD220A">
              <w:rPr>
                <w:rFonts w:hint="eastAsia"/>
                <w:color w:val="000000"/>
                <w:sz w:val="24"/>
                <w:szCs w:val="28"/>
              </w:rPr>
              <w:t>号</w:t>
            </w:r>
          </w:p>
        </w:tc>
      </w:tr>
      <w:tr w:rsidR="00AD220A"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D220A" w:rsidRDefault="00AD220A" w:rsidP="00182B11">
            <w:pPr>
              <w:jc w:val="center"/>
              <w:rPr>
                <w:rFonts w:hint="eastAsia"/>
                <w:sz w:val="24"/>
                <w:szCs w:val="24"/>
              </w:rPr>
            </w:pPr>
            <w:r>
              <w:rPr>
                <w:rFonts w:hint="eastAsia"/>
                <w:sz w:val="24"/>
                <w:szCs w:val="24"/>
              </w:rPr>
              <w:t>16</w:t>
            </w:r>
          </w:p>
        </w:tc>
        <w:tc>
          <w:tcPr>
            <w:tcW w:w="746"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民初</w:t>
            </w:r>
            <w:r w:rsidRPr="00AD220A">
              <w:rPr>
                <w:rFonts w:hint="eastAsia"/>
                <w:color w:val="000000"/>
                <w:sz w:val="24"/>
                <w:szCs w:val="28"/>
              </w:rPr>
              <w:t>6378</w:t>
            </w:r>
            <w:r w:rsidRPr="00AD220A">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对申请人承包施工的广州绿地</w:t>
            </w:r>
            <w:proofErr w:type="gramStart"/>
            <w:r w:rsidRPr="00AD220A">
              <w:rPr>
                <w:rFonts w:hint="eastAsia"/>
                <w:color w:val="000000"/>
                <w:sz w:val="24"/>
                <w:szCs w:val="28"/>
              </w:rPr>
              <w:t>杉</w:t>
            </w:r>
            <w:proofErr w:type="gramEnd"/>
            <w:r w:rsidRPr="00AD220A">
              <w:rPr>
                <w:rFonts w:hint="eastAsia"/>
                <w:color w:val="000000"/>
                <w:sz w:val="24"/>
                <w:szCs w:val="28"/>
              </w:rPr>
              <w:t>禾田</w:t>
            </w:r>
            <w:proofErr w:type="gramStart"/>
            <w:r w:rsidRPr="00AD220A">
              <w:rPr>
                <w:rFonts w:hint="eastAsia"/>
                <w:color w:val="000000"/>
                <w:sz w:val="24"/>
                <w:szCs w:val="28"/>
              </w:rPr>
              <w:t>晶舍项目</w:t>
            </w:r>
            <w:proofErr w:type="gramEnd"/>
            <w:r w:rsidRPr="00AD220A">
              <w:rPr>
                <w:rFonts w:hint="eastAsia"/>
                <w:color w:val="000000"/>
                <w:sz w:val="24"/>
                <w:szCs w:val="28"/>
              </w:rPr>
              <w:t>展示区（</w:t>
            </w:r>
            <w:r w:rsidRPr="00AD220A">
              <w:rPr>
                <w:rFonts w:hint="eastAsia"/>
                <w:color w:val="000000"/>
                <w:sz w:val="24"/>
                <w:szCs w:val="28"/>
              </w:rPr>
              <w:t>B</w:t>
            </w:r>
            <w:r w:rsidRPr="00AD220A">
              <w:rPr>
                <w:rFonts w:hint="eastAsia"/>
                <w:color w:val="000000"/>
                <w:sz w:val="24"/>
                <w:szCs w:val="28"/>
              </w:rPr>
              <w:t>区、</w:t>
            </w:r>
            <w:r w:rsidRPr="00AD220A">
              <w:rPr>
                <w:rFonts w:hint="eastAsia"/>
                <w:color w:val="000000"/>
                <w:sz w:val="24"/>
                <w:szCs w:val="28"/>
              </w:rPr>
              <w:t>C</w:t>
            </w:r>
            <w:r w:rsidRPr="00AD220A">
              <w:rPr>
                <w:rFonts w:hint="eastAsia"/>
                <w:color w:val="000000"/>
                <w:sz w:val="24"/>
                <w:szCs w:val="28"/>
              </w:rPr>
              <w:t>区）园林景观工程（含</w:t>
            </w:r>
            <w:r w:rsidRPr="00AD220A">
              <w:rPr>
                <w:rFonts w:hint="eastAsia"/>
                <w:color w:val="000000"/>
                <w:sz w:val="24"/>
                <w:szCs w:val="28"/>
              </w:rPr>
              <w:t>A</w:t>
            </w:r>
            <w:r w:rsidRPr="00AD220A">
              <w:rPr>
                <w:rFonts w:hint="eastAsia"/>
                <w:color w:val="000000"/>
                <w:sz w:val="24"/>
                <w:szCs w:val="28"/>
              </w:rPr>
              <w:t>区道路沥青工程及</w:t>
            </w:r>
            <w:proofErr w:type="gramStart"/>
            <w:r w:rsidRPr="00AD220A">
              <w:rPr>
                <w:rFonts w:hint="eastAsia"/>
                <w:color w:val="000000"/>
                <w:sz w:val="24"/>
                <w:szCs w:val="28"/>
              </w:rPr>
              <w:t>连廊干挂</w:t>
            </w:r>
            <w:proofErr w:type="gramEnd"/>
            <w:r w:rsidRPr="00AD220A">
              <w:rPr>
                <w:rFonts w:hint="eastAsia"/>
                <w:color w:val="000000"/>
                <w:sz w:val="24"/>
                <w:szCs w:val="28"/>
              </w:rPr>
              <w:t>石材工程等相关签证工程）的工程量及工程总价进行司法鉴定。</w:t>
            </w:r>
          </w:p>
        </w:tc>
        <w:tc>
          <w:tcPr>
            <w:tcW w:w="638"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AD220A" w:rsidRPr="00182B11" w:rsidRDefault="00AD220A"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AD220A" w:rsidRPr="00AD220A" w:rsidRDefault="00AD220A">
            <w:pPr>
              <w:jc w:val="center"/>
              <w:rPr>
                <w:rFonts w:ascii="宋体" w:hAnsi="宋体" w:cs="宋体"/>
                <w:color w:val="000000"/>
                <w:sz w:val="24"/>
                <w:szCs w:val="28"/>
              </w:rPr>
            </w:pPr>
            <w:r w:rsidRPr="00AD220A">
              <w:rPr>
                <w:rFonts w:hint="eastAsia"/>
                <w:color w:val="000000"/>
                <w:sz w:val="24"/>
                <w:szCs w:val="28"/>
              </w:rPr>
              <w:t>（</w:t>
            </w:r>
            <w:r w:rsidRPr="00AD220A">
              <w:rPr>
                <w:rFonts w:hint="eastAsia"/>
                <w:color w:val="000000"/>
                <w:sz w:val="24"/>
                <w:szCs w:val="28"/>
              </w:rPr>
              <w:t>2023</w:t>
            </w:r>
            <w:r w:rsidRPr="00AD220A">
              <w:rPr>
                <w:rFonts w:hint="eastAsia"/>
                <w:color w:val="000000"/>
                <w:sz w:val="24"/>
                <w:szCs w:val="28"/>
              </w:rPr>
              <w:t>）粤</w:t>
            </w:r>
            <w:r w:rsidRPr="00AD220A">
              <w:rPr>
                <w:rFonts w:hint="eastAsia"/>
                <w:color w:val="000000"/>
                <w:sz w:val="24"/>
                <w:szCs w:val="28"/>
              </w:rPr>
              <w:t>0112</w:t>
            </w:r>
            <w:r w:rsidRPr="00AD220A">
              <w:rPr>
                <w:rFonts w:hint="eastAsia"/>
                <w:color w:val="000000"/>
                <w:sz w:val="24"/>
                <w:szCs w:val="28"/>
              </w:rPr>
              <w:t>司委</w:t>
            </w:r>
            <w:r w:rsidRPr="00AD220A">
              <w:rPr>
                <w:rFonts w:hint="eastAsia"/>
                <w:color w:val="000000"/>
                <w:sz w:val="24"/>
                <w:szCs w:val="28"/>
              </w:rPr>
              <w:t>327</w:t>
            </w:r>
            <w:r w:rsidRPr="00AD220A">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4D" w:rsidRDefault="00D62D4D" w:rsidP="002A7139">
      <w:r>
        <w:separator/>
      </w:r>
    </w:p>
  </w:endnote>
  <w:endnote w:type="continuationSeparator" w:id="1">
    <w:p w:rsidR="00D62D4D" w:rsidRDefault="00D62D4D" w:rsidP="002A713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4D" w:rsidRDefault="00D62D4D" w:rsidP="002A7139">
      <w:r>
        <w:separator/>
      </w:r>
    </w:p>
  </w:footnote>
  <w:footnote w:type="continuationSeparator" w:id="1">
    <w:p w:rsidR="00D62D4D" w:rsidRDefault="00D62D4D"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84705"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8776E"/>
    <w:rsid w:val="008925B7"/>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0377759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2646</TotalTime>
  <Pages>3</Pages>
  <Words>1344</Words>
  <Characters>512</Characters>
  <Application>Microsoft Office Word</Application>
  <DocSecurity>0</DocSecurity>
  <PresentationFormat/>
  <Lines>4</Lines>
  <Paragraphs>3</Paragraphs>
  <Slides>0</Slides>
  <Notes>0</Notes>
  <HiddenSlides>0</HiddenSlides>
  <MMClips>0</MMClips>
  <ScaleCrop>false</ScaleCrop>
  <Company>china</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34</cp:revision>
  <cp:lastPrinted>2023-02-20T07:24:00Z</cp:lastPrinted>
  <dcterms:created xsi:type="dcterms:W3CDTF">2023-06-09T01:34:00Z</dcterms:created>
  <dcterms:modified xsi:type="dcterms:W3CDTF">2023-08-11T08:41:00Z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